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D059" w14:textId="77777777" w:rsidR="00EA7007" w:rsidRPr="00A8237B" w:rsidRDefault="00EA7007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center"/>
        <w:rPr>
          <w:b/>
          <w:color w:val="000000"/>
        </w:rPr>
      </w:pPr>
    </w:p>
    <w:p w14:paraId="0306CA84" w14:textId="77777777" w:rsidR="007B23AD" w:rsidRPr="00C911F5" w:rsidRDefault="007B23AD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center"/>
        <w:rPr>
          <w:b/>
          <w:color w:val="000000"/>
        </w:rPr>
      </w:pPr>
      <w:r w:rsidRPr="00C911F5">
        <w:rPr>
          <w:b/>
          <w:color w:val="000000"/>
        </w:rPr>
        <w:t>НАЦИОНАЛНА ПРОГРАМА</w:t>
      </w:r>
    </w:p>
    <w:p w14:paraId="3693D7CF" w14:textId="77777777" w:rsidR="006C542D" w:rsidRPr="00C911F5" w:rsidRDefault="007B23AD" w:rsidP="001C7531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center"/>
        <w:rPr>
          <w:b/>
          <w:color w:val="000000"/>
        </w:rPr>
      </w:pPr>
      <w:r w:rsidRPr="00C911F5">
        <w:rPr>
          <w:b/>
          <w:color w:val="000000"/>
        </w:rPr>
        <w:t>„</w:t>
      </w:r>
      <w:r w:rsidR="00CA7F2D" w:rsidRPr="00C911F5">
        <w:rPr>
          <w:b/>
          <w:color w:val="000000"/>
        </w:rPr>
        <w:t>ОСИГУРЯВАНЕ НА СЪВРЕМЕННА</w:t>
      </w:r>
      <w:r w:rsidR="001C7531" w:rsidRPr="00C911F5">
        <w:rPr>
          <w:b/>
          <w:color w:val="000000"/>
        </w:rPr>
        <w:t>, СИГУРНА И ДОСТЪПНА</w:t>
      </w:r>
      <w:r w:rsidR="00CA7F2D" w:rsidRPr="00C911F5">
        <w:rPr>
          <w:b/>
          <w:color w:val="000000"/>
        </w:rPr>
        <w:t xml:space="preserve"> ОБРАЗОВАТЕЛНА СРЕДА</w:t>
      </w:r>
      <w:r w:rsidRPr="00C911F5">
        <w:rPr>
          <w:b/>
          <w:color w:val="000000"/>
        </w:rPr>
        <w:t>“</w:t>
      </w:r>
    </w:p>
    <w:p w14:paraId="60CB0055" w14:textId="77777777" w:rsidR="00845F3B" w:rsidRPr="00C911F5" w:rsidRDefault="00845F3B" w:rsidP="001C7531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center"/>
        <w:rPr>
          <w:b/>
          <w:color w:val="000000"/>
        </w:rPr>
      </w:pPr>
    </w:p>
    <w:p w14:paraId="66D8AF71" w14:textId="77777777" w:rsidR="00F613D6" w:rsidRPr="00C911F5" w:rsidRDefault="00262A5B" w:rsidP="009A11E8">
      <w:pPr>
        <w:pStyle w:val="ListParagraph"/>
        <w:numPr>
          <w:ilvl w:val="0"/>
          <w:numId w:val="1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 w:rsidRPr="00C911F5">
        <w:rPr>
          <w:b/>
          <w:color w:val="000000"/>
          <w:lang w:val="en-US" w:eastAsia="en-US"/>
        </w:rPr>
        <w:t xml:space="preserve"> </w:t>
      </w:r>
      <w:r w:rsidR="00FA4147" w:rsidRPr="00C911F5">
        <w:rPr>
          <w:b/>
          <w:color w:val="000000"/>
          <w:lang w:eastAsia="en-US"/>
        </w:rPr>
        <w:t>НЕОБХОДИМОСТ ОТ ПРОГРАМАТА</w:t>
      </w:r>
    </w:p>
    <w:p w14:paraId="21CF77D7" w14:textId="794EBADC" w:rsidR="00F613D6" w:rsidRPr="00FA42BA" w:rsidRDefault="00B02255" w:rsidP="00AF5867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5"/>
        <w:jc w:val="both"/>
      </w:pPr>
      <w:r w:rsidRPr="00C911F5">
        <w:rPr>
          <w:color w:val="000000"/>
        </w:rPr>
        <w:t>Н</w:t>
      </w:r>
      <w:r w:rsidR="00B11653" w:rsidRPr="00C911F5">
        <w:rPr>
          <w:color w:val="000000"/>
        </w:rPr>
        <w:t>ационална</w:t>
      </w:r>
      <w:r w:rsidRPr="00C911F5">
        <w:rPr>
          <w:color w:val="000000"/>
        </w:rPr>
        <w:t>та</w:t>
      </w:r>
      <w:r w:rsidR="00B11653" w:rsidRPr="00C911F5">
        <w:rPr>
          <w:color w:val="000000"/>
        </w:rPr>
        <w:t xml:space="preserve"> програма </w:t>
      </w:r>
      <w:r w:rsidR="00713503" w:rsidRPr="00C911F5">
        <w:rPr>
          <w:color w:val="000000"/>
        </w:rPr>
        <w:t>продължава</w:t>
      </w:r>
      <w:r w:rsidR="00B11653" w:rsidRPr="00C911F5">
        <w:rPr>
          <w:color w:val="000000"/>
        </w:rPr>
        <w:t xml:space="preserve"> реализираните от 2007 г</w:t>
      </w:r>
      <w:r w:rsidR="00713503" w:rsidRPr="00C911F5">
        <w:rPr>
          <w:color w:val="000000"/>
        </w:rPr>
        <w:t xml:space="preserve">. насам различни </w:t>
      </w:r>
      <w:r w:rsidR="00B11653" w:rsidRPr="00C911F5">
        <w:rPr>
          <w:color w:val="000000"/>
        </w:rPr>
        <w:t xml:space="preserve">програми </w:t>
      </w:r>
      <w:r w:rsidR="00713503" w:rsidRPr="00C911F5">
        <w:rPr>
          <w:color w:val="000000"/>
        </w:rPr>
        <w:t>и</w:t>
      </w:r>
      <w:r w:rsidR="00B11653" w:rsidRPr="00C911F5">
        <w:rPr>
          <w:color w:val="000000"/>
        </w:rPr>
        <w:t xml:space="preserve"> модули, насочени към обогатяване и </w:t>
      </w:r>
      <w:r w:rsidR="00713503" w:rsidRPr="00C911F5">
        <w:rPr>
          <w:color w:val="000000"/>
        </w:rPr>
        <w:t>подобряване</w:t>
      </w:r>
      <w:r w:rsidR="00B11653" w:rsidRPr="00C911F5">
        <w:rPr>
          <w:color w:val="000000"/>
        </w:rPr>
        <w:t xml:space="preserve"> дейностите в системата на училищното образование.</w:t>
      </w:r>
      <w:r w:rsidR="00713503" w:rsidRPr="00C911F5">
        <w:rPr>
          <w:color w:val="000000"/>
        </w:rPr>
        <w:t xml:space="preserve"> С </w:t>
      </w:r>
      <w:r w:rsidR="00474612">
        <w:rPr>
          <w:color w:val="000000"/>
        </w:rPr>
        <w:t>цел</w:t>
      </w:r>
      <w:r w:rsidR="00713503" w:rsidRPr="00C911F5">
        <w:rPr>
          <w:color w:val="000000"/>
        </w:rPr>
        <w:t xml:space="preserve"> създаване на оптимални и привлекателни учебно-възпитателни условия</w:t>
      </w:r>
      <w:r w:rsidR="00264B49" w:rsidRPr="00C911F5">
        <w:rPr>
          <w:color w:val="000000"/>
        </w:rPr>
        <w:t>, достъпна архитектурна среда, цялостна организация по охраната на сградите</w:t>
      </w:r>
      <w:r w:rsidR="00713503" w:rsidRPr="00C911F5">
        <w:rPr>
          <w:color w:val="000000"/>
        </w:rPr>
        <w:t xml:space="preserve"> и</w:t>
      </w:r>
      <w:r w:rsidR="00E7460F">
        <w:rPr>
          <w:color w:val="000000"/>
        </w:rPr>
        <w:t xml:space="preserve"> </w:t>
      </w:r>
      <w:r w:rsidR="00713503" w:rsidRPr="00C911F5">
        <w:rPr>
          <w:color w:val="000000"/>
        </w:rPr>
        <w:t xml:space="preserve">на възможности за прилагане и развиване компетентностите на децата и учениците отделните елементи на </w:t>
      </w:r>
      <w:r w:rsidR="00713503" w:rsidRPr="00FA42BA">
        <w:t>програмата намират своето продължение.</w:t>
      </w:r>
    </w:p>
    <w:p w14:paraId="2F353B43" w14:textId="108D2C10" w:rsidR="00912606" w:rsidRPr="00FA42BA" w:rsidRDefault="00912606" w:rsidP="00912606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  <w:r w:rsidRPr="00FA42BA">
        <w:tab/>
        <w:t>Създаването на предпоставки за равен достъп до образование, както и опазването</w:t>
      </w:r>
      <w:r w:rsidR="00E7460F">
        <w:t xml:space="preserve"> на</w:t>
      </w:r>
      <w:r w:rsidRPr="00FA42BA">
        <w:t xml:space="preserve"> живота и здравето на участниците в образователния процес са от приоритетно значение при изпълняването на политиките на Министерството на образованието и науката. Необходимо е осигуряването на условия за използване на архитектурната среда от всички, както и подпомагане на цялостната организация по охрана в сградите с учебен процес с цел гарантиране на живота, здравето и сигурността на учениците, учителите и персонала в училищните сгради и прилежащите им части и терени.</w:t>
      </w:r>
    </w:p>
    <w:p w14:paraId="282F501C" w14:textId="77777777" w:rsidR="00A63E5E" w:rsidRPr="00C911F5" w:rsidRDefault="00A63E5E" w:rsidP="00AF5867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5"/>
        <w:jc w:val="both"/>
        <w:rPr>
          <w:color w:val="000000"/>
        </w:rPr>
      </w:pPr>
    </w:p>
    <w:p w14:paraId="3A2102B0" w14:textId="77777777" w:rsidR="005475CC" w:rsidRPr="00C911F5" w:rsidRDefault="00262A5B" w:rsidP="009A11E8">
      <w:pPr>
        <w:pStyle w:val="ListParagraph"/>
        <w:numPr>
          <w:ilvl w:val="0"/>
          <w:numId w:val="1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 w:rsidRPr="00C911F5">
        <w:rPr>
          <w:b/>
          <w:color w:val="000000"/>
          <w:lang w:val="en-US" w:eastAsia="en-US"/>
        </w:rPr>
        <w:t xml:space="preserve"> </w:t>
      </w:r>
      <w:r w:rsidR="005475CC" w:rsidRPr="00C911F5">
        <w:rPr>
          <w:b/>
          <w:color w:val="000000"/>
          <w:lang w:eastAsia="en-US"/>
        </w:rPr>
        <w:t>ЦЕЛИ</w:t>
      </w:r>
      <w:r w:rsidR="0057620D" w:rsidRPr="00C911F5">
        <w:rPr>
          <w:b/>
          <w:color w:val="000000"/>
          <w:lang w:eastAsia="en-US"/>
        </w:rPr>
        <w:t xml:space="preserve"> И ОБХВАТ</w:t>
      </w:r>
      <w:r w:rsidR="005475CC" w:rsidRPr="00C911F5">
        <w:rPr>
          <w:b/>
          <w:color w:val="000000"/>
          <w:lang w:eastAsia="en-US"/>
        </w:rPr>
        <w:t xml:space="preserve"> </w:t>
      </w:r>
      <w:r w:rsidR="00F53EB1" w:rsidRPr="00C911F5">
        <w:rPr>
          <w:b/>
          <w:color w:val="000000"/>
          <w:lang w:eastAsia="en-US"/>
        </w:rPr>
        <w:t>НА ПРОГРАМАТА</w:t>
      </w:r>
    </w:p>
    <w:p w14:paraId="1F70DC7A" w14:textId="77777777" w:rsidR="00F14012" w:rsidRPr="00C911F5" w:rsidRDefault="00F14012" w:rsidP="00262A5B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5"/>
        <w:jc w:val="both"/>
        <w:rPr>
          <w:color w:val="000000"/>
        </w:rPr>
      </w:pPr>
      <w:r w:rsidRPr="00C911F5">
        <w:rPr>
          <w:color w:val="000000"/>
        </w:rPr>
        <w:t>Националната програма е разработена в съответствие с приоритетните области на Стратегическата рамка за развитие на образованието, обучението и ученето в Република България (2021</w:t>
      </w:r>
      <w:r w:rsidR="00262A5B" w:rsidRPr="00C911F5">
        <w:rPr>
          <w:color w:val="000000"/>
          <w:lang w:val="en-US"/>
        </w:rPr>
        <w:t xml:space="preserve"> – </w:t>
      </w:r>
      <w:r w:rsidRPr="00C911F5">
        <w:rPr>
          <w:color w:val="000000"/>
        </w:rPr>
        <w:t>2030).</w:t>
      </w:r>
    </w:p>
    <w:p w14:paraId="47C6F32F" w14:textId="12E02E2B" w:rsidR="004E17B9" w:rsidRPr="00C911F5" w:rsidRDefault="00E7460F" w:rsidP="009A11E8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785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2B3C34" w:rsidRPr="00C911F5">
        <w:rPr>
          <w:b/>
          <w:color w:val="000000"/>
          <w:lang w:eastAsia="en-US"/>
        </w:rPr>
        <w:t>Цели на програмата:</w:t>
      </w:r>
      <w:r w:rsidR="006340A8" w:rsidRPr="00C911F5">
        <w:rPr>
          <w:b/>
          <w:color w:val="000000"/>
          <w:lang w:eastAsia="en-US"/>
        </w:rPr>
        <w:t xml:space="preserve"> </w:t>
      </w:r>
    </w:p>
    <w:p w14:paraId="366C3B20" w14:textId="6222DE10" w:rsidR="006340A8" w:rsidRPr="00C911F5" w:rsidRDefault="006340A8" w:rsidP="00555467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C911F5">
        <w:rPr>
          <w:color w:val="000000"/>
          <w:lang w:eastAsia="en-US"/>
        </w:rPr>
        <w:t>Осигуряване на условия за равен достъп до предучилищно и училищно образование и повишаване качеството на образователния процес, както и компетентностите и уменията на децата и учениците</w:t>
      </w:r>
      <w:r w:rsidR="0037639E">
        <w:rPr>
          <w:color w:val="000000"/>
          <w:lang w:eastAsia="en-US"/>
        </w:rPr>
        <w:t>;</w:t>
      </w:r>
    </w:p>
    <w:p w14:paraId="7125076C" w14:textId="6EADE9B2" w:rsidR="00A64779" w:rsidRPr="00C911F5" w:rsidRDefault="00A64779" w:rsidP="00A64779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C911F5">
        <w:rPr>
          <w:color w:val="000000"/>
          <w:lang w:eastAsia="en-US"/>
        </w:rPr>
        <w:t>Осигуряване на условия за свободен достъп на хора с увреждания и специални образователни потребности до държавните училища и специализираните обслужващи звена чрез изграждане на достъпна архитектурна среда</w:t>
      </w:r>
      <w:r w:rsidR="0037639E">
        <w:rPr>
          <w:color w:val="000000"/>
          <w:lang w:eastAsia="en-US"/>
        </w:rPr>
        <w:t>;</w:t>
      </w:r>
    </w:p>
    <w:p w14:paraId="349AC168" w14:textId="77777777" w:rsidR="00A64779" w:rsidRDefault="00A64779" w:rsidP="00A64779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C911F5">
        <w:rPr>
          <w:color w:val="000000"/>
          <w:lang w:eastAsia="en-US"/>
        </w:rPr>
        <w:t>Осигуряване на ефективен пропускателен режим в сградите, по-добра организация на охрана чрез технически средства и подготвени охранители, оптимизирана комуникация с правоохранителните органи и ефективен контрол в случай на инциденти чрез възможност за преглед на записите от видеонаблюдение.</w:t>
      </w:r>
    </w:p>
    <w:p w14:paraId="2FFA8055" w14:textId="3D57DE9E" w:rsidR="00A520D5" w:rsidRPr="00D24561" w:rsidRDefault="00E7460F" w:rsidP="009A11E8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785"/>
        <w:contextualSpacing/>
        <w:jc w:val="both"/>
        <w:rPr>
          <w:color w:val="000000"/>
          <w:lang w:eastAsia="en-US"/>
        </w:rPr>
      </w:pPr>
      <w:r>
        <w:rPr>
          <w:b/>
          <w:color w:val="000000"/>
          <w:lang w:val="en-US" w:eastAsia="en-US"/>
        </w:rPr>
        <w:lastRenderedPageBreak/>
        <w:t xml:space="preserve"> </w:t>
      </w:r>
      <w:r w:rsidR="002B3C34" w:rsidRPr="00D24561">
        <w:rPr>
          <w:b/>
          <w:color w:val="000000"/>
          <w:lang w:eastAsia="en-US"/>
        </w:rPr>
        <w:t xml:space="preserve">Обхват на програмата: </w:t>
      </w:r>
      <w:r w:rsidR="00A520D5" w:rsidRPr="00D24561">
        <w:rPr>
          <w:color w:val="000000"/>
          <w:lang w:eastAsia="en-US"/>
        </w:rPr>
        <w:t>национален.</w:t>
      </w:r>
      <w:r w:rsidR="00A64779" w:rsidRPr="00D24561">
        <w:rPr>
          <w:color w:val="000000"/>
          <w:lang w:eastAsia="en-US"/>
        </w:rPr>
        <w:t xml:space="preserve"> </w:t>
      </w:r>
    </w:p>
    <w:p w14:paraId="381A16A5" w14:textId="77777777" w:rsidR="00A63E5E" w:rsidRPr="00D24561" w:rsidRDefault="00A63E5E" w:rsidP="00AF5867">
      <w:pPr>
        <w:tabs>
          <w:tab w:val="left" w:pos="0"/>
          <w:tab w:val="left" w:pos="426"/>
          <w:tab w:val="left" w:pos="567"/>
        </w:tabs>
        <w:spacing w:line="360" w:lineRule="auto"/>
        <w:ind w:left="360" w:firstLine="425"/>
        <w:jc w:val="both"/>
        <w:rPr>
          <w:color w:val="000000"/>
        </w:rPr>
      </w:pPr>
    </w:p>
    <w:p w14:paraId="5BE382A5" w14:textId="6BAAD780" w:rsidR="00EE76E4" w:rsidRPr="00D24561" w:rsidRDefault="00E1201F" w:rsidP="009A11E8">
      <w:pPr>
        <w:pStyle w:val="ListParagraph"/>
        <w:numPr>
          <w:ilvl w:val="0"/>
          <w:numId w:val="1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EE76E4" w:rsidRPr="00D24561">
        <w:rPr>
          <w:b/>
          <w:color w:val="000000"/>
          <w:lang w:eastAsia="en-US"/>
        </w:rPr>
        <w:t>БЮЖЕТ НА ПРОГРАМАТА</w:t>
      </w:r>
    </w:p>
    <w:p w14:paraId="4217D174" w14:textId="506BC297" w:rsidR="00F613D6" w:rsidRPr="007371C8" w:rsidRDefault="00EE76E4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bCs/>
          <w:color w:val="000000"/>
        </w:rPr>
      </w:pPr>
      <w:r w:rsidRPr="009E3041">
        <w:rPr>
          <w:color w:val="000000"/>
        </w:rPr>
        <w:t xml:space="preserve">Общ бюджет на </w:t>
      </w:r>
      <w:r w:rsidRPr="00E1201F">
        <w:rPr>
          <w:color w:val="000000"/>
        </w:rPr>
        <w:t>програмата</w:t>
      </w:r>
      <w:r w:rsidR="00EA1FC1" w:rsidRPr="00E1201F">
        <w:rPr>
          <w:color w:val="000000"/>
          <w:lang w:val="en-US"/>
        </w:rPr>
        <w:t xml:space="preserve">: </w:t>
      </w:r>
      <w:r w:rsidR="00C31EAE">
        <w:rPr>
          <w:b/>
          <w:bCs/>
          <w:color w:val="000000"/>
        </w:rPr>
        <w:t>11</w:t>
      </w:r>
      <w:r w:rsidR="007371C8" w:rsidRPr="00E1201F">
        <w:rPr>
          <w:b/>
          <w:bCs/>
          <w:color w:val="000000"/>
        </w:rPr>
        <w:t xml:space="preserve"> </w:t>
      </w:r>
      <w:r w:rsidR="00C31EAE">
        <w:rPr>
          <w:b/>
          <w:bCs/>
          <w:color w:val="000000"/>
        </w:rPr>
        <w:t>980</w:t>
      </w:r>
      <w:r w:rsidR="007371C8" w:rsidRPr="00E1201F">
        <w:rPr>
          <w:b/>
          <w:bCs/>
          <w:color w:val="000000"/>
        </w:rPr>
        <w:t xml:space="preserve"> 000 лв.</w:t>
      </w:r>
    </w:p>
    <w:p w14:paraId="59240B8C" w14:textId="77777777" w:rsidR="00A520D5" w:rsidRPr="00D24561" w:rsidRDefault="00A520D5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color w:val="000000"/>
        </w:rPr>
      </w:pPr>
      <w:r w:rsidRPr="00D24561">
        <w:rPr>
          <w:b/>
          <w:color w:val="000000"/>
        </w:rPr>
        <w:t>Разпределение на общия бюджет по модули</w:t>
      </w:r>
      <w:r w:rsidR="00845F3B" w:rsidRPr="00D24561">
        <w:rPr>
          <w:b/>
          <w:color w:val="000000"/>
        </w:rPr>
        <w:t xml:space="preserve">: 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2012"/>
      </w:tblGrid>
      <w:tr w:rsidR="00EE76E4" w:rsidRPr="00D24561" w14:paraId="0A072595" w14:textId="77777777" w:rsidTr="00A70A25">
        <w:tc>
          <w:tcPr>
            <w:tcW w:w="7447" w:type="dxa"/>
            <w:shd w:val="clear" w:color="auto" w:fill="BFBFBF"/>
          </w:tcPr>
          <w:p w14:paraId="56DBDA71" w14:textId="77777777" w:rsidR="00EE76E4" w:rsidRPr="00D24561" w:rsidRDefault="00EE76E4" w:rsidP="0027330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center"/>
              <w:rPr>
                <w:b/>
                <w:bCs/>
                <w:iCs/>
                <w:color w:val="000000"/>
              </w:rPr>
            </w:pPr>
            <w:r w:rsidRPr="00D24561">
              <w:rPr>
                <w:b/>
                <w:bCs/>
                <w:iCs/>
                <w:color w:val="000000"/>
              </w:rPr>
              <w:t>Модули</w:t>
            </w:r>
          </w:p>
        </w:tc>
        <w:tc>
          <w:tcPr>
            <w:tcW w:w="2012" w:type="dxa"/>
            <w:shd w:val="clear" w:color="auto" w:fill="BFBFBF"/>
          </w:tcPr>
          <w:p w14:paraId="4B58000F" w14:textId="77777777" w:rsidR="00EE76E4" w:rsidRPr="00D24561" w:rsidRDefault="00084570" w:rsidP="0027330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center"/>
              <w:rPr>
                <w:b/>
                <w:bCs/>
                <w:iCs/>
                <w:color w:val="000000"/>
              </w:rPr>
            </w:pPr>
            <w:r w:rsidRPr="00D24561">
              <w:rPr>
                <w:b/>
                <w:bCs/>
                <w:iCs/>
                <w:color w:val="000000"/>
              </w:rPr>
              <w:t xml:space="preserve">Средства в </w:t>
            </w:r>
            <w:r w:rsidR="00EE76E4" w:rsidRPr="00D24561">
              <w:rPr>
                <w:b/>
                <w:bCs/>
                <w:iCs/>
                <w:color w:val="000000"/>
              </w:rPr>
              <w:t>лв.</w:t>
            </w:r>
          </w:p>
        </w:tc>
      </w:tr>
      <w:tr w:rsidR="00EE76E4" w:rsidRPr="00D24561" w14:paraId="2896B2A1" w14:textId="77777777" w:rsidTr="00A70A25">
        <w:tc>
          <w:tcPr>
            <w:tcW w:w="7447" w:type="dxa"/>
            <w:shd w:val="clear" w:color="auto" w:fill="auto"/>
          </w:tcPr>
          <w:p w14:paraId="4F396858" w14:textId="23D19DCD" w:rsidR="00EE76E4" w:rsidRPr="00D24561" w:rsidRDefault="002E64F2" w:rsidP="0027330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rPr>
                <w:bCs/>
                <w:iCs/>
                <w:color w:val="000000"/>
              </w:rPr>
            </w:pPr>
            <w:r w:rsidRPr="00D24561">
              <w:t xml:space="preserve">Модул </w:t>
            </w:r>
            <w:r w:rsidRPr="00D24561">
              <w:rPr>
                <w:lang w:val="en-US"/>
              </w:rPr>
              <w:t xml:space="preserve">1 </w:t>
            </w:r>
            <w:bookmarkStart w:id="0" w:name="_Hlk127452654"/>
            <w:r w:rsidR="0037639E" w:rsidRPr="000E0A84">
              <w:t>„</w:t>
            </w:r>
            <w:r w:rsidR="00AD62A6" w:rsidRPr="00AD62A6">
              <w:t>Съвременна среда за качествено обучение по хуманитарни науки, изкуства и спорт</w:t>
            </w:r>
            <w:r w:rsidR="0037639E">
              <w:t>“</w:t>
            </w:r>
            <w:bookmarkEnd w:id="0"/>
            <w:r w:rsidR="008346E6">
              <w:t xml:space="preserve"> </w:t>
            </w:r>
          </w:p>
        </w:tc>
        <w:tc>
          <w:tcPr>
            <w:tcW w:w="2012" w:type="dxa"/>
            <w:shd w:val="clear" w:color="auto" w:fill="auto"/>
          </w:tcPr>
          <w:p w14:paraId="6864E00B" w14:textId="77777777" w:rsidR="007518B0" w:rsidRPr="00D24561" w:rsidRDefault="007518B0" w:rsidP="00AF586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right"/>
              <w:rPr>
                <w:b/>
                <w:bCs/>
                <w:iCs/>
                <w:color w:val="000000"/>
              </w:rPr>
            </w:pPr>
          </w:p>
          <w:p w14:paraId="00F3EB4E" w14:textId="77319242" w:rsidR="00EE76E4" w:rsidRPr="00D24561" w:rsidRDefault="00F96418" w:rsidP="00AF5867">
            <w:pPr>
              <w:spacing w:line="360" w:lineRule="auto"/>
              <w:ind w:firstLine="425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A70A2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72</w:t>
            </w:r>
            <w:r w:rsidR="00A70A25">
              <w:rPr>
                <w:color w:val="000000"/>
              </w:rPr>
              <w:t>0</w:t>
            </w:r>
            <w:r w:rsidR="007518B0" w:rsidRPr="00D24561">
              <w:rPr>
                <w:color w:val="000000"/>
              </w:rPr>
              <w:t> 000 лв.</w:t>
            </w:r>
          </w:p>
        </w:tc>
      </w:tr>
      <w:tr w:rsidR="007518B0" w:rsidRPr="00C31EAE" w14:paraId="12F6B4A4" w14:textId="77777777" w:rsidTr="00A70A25">
        <w:tc>
          <w:tcPr>
            <w:tcW w:w="7447" w:type="dxa"/>
            <w:shd w:val="clear" w:color="auto" w:fill="auto"/>
          </w:tcPr>
          <w:p w14:paraId="721A64CA" w14:textId="66FFD48E" w:rsidR="007518B0" w:rsidRPr="00D24561" w:rsidRDefault="007518B0" w:rsidP="0027330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color w:val="000000"/>
              </w:rPr>
            </w:pPr>
            <w:r w:rsidRPr="00D24561">
              <w:rPr>
                <w:color w:val="000000"/>
              </w:rPr>
              <w:t xml:space="preserve">Модул </w:t>
            </w:r>
            <w:r w:rsidR="00A70A25">
              <w:rPr>
                <w:color w:val="000000"/>
              </w:rPr>
              <w:t>2</w:t>
            </w:r>
            <w:r w:rsidRPr="00D24561">
              <w:rPr>
                <w:color w:val="000000"/>
              </w:rPr>
              <w:t xml:space="preserve"> „Площадки за обучение по безопасност на движението по пътищата“</w:t>
            </w:r>
          </w:p>
        </w:tc>
        <w:tc>
          <w:tcPr>
            <w:tcW w:w="2012" w:type="dxa"/>
            <w:shd w:val="clear" w:color="auto" w:fill="auto"/>
          </w:tcPr>
          <w:p w14:paraId="79998E58" w14:textId="715D35A3" w:rsidR="007518B0" w:rsidRPr="00C31EAE" w:rsidRDefault="00940422" w:rsidP="00F2405E">
            <w:pPr>
              <w:tabs>
                <w:tab w:val="left" w:pos="114"/>
              </w:tabs>
              <w:spacing w:line="360" w:lineRule="auto"/>
              <w:ind w:firstLine="24"/>
              <w:jc w:val="right"/>
              <w:rPr>
                <w:color w:val="000000"/>
              </w:rPr>
            </w:pPr>
            <w:r w:rsidRPr="00C31EAE">
              <w:rPr>
                <w:color w:val="000000"/>
              </w:rPr>
              <w:t xml:space="preserve">      </w:t>
            </w:r>
            <w:r w:rsidR="000448DD" w:rsidRPr="00C31EAE">
              <w:rPr>
                <w:color w:val="000000"/>
              </w:rPr>
              <w:t>1 0</w:t>
            </w:r>
            <w:r w:rsidR="007518B0" w:rsidRPr="00C31EAE">
              <w:rPr>
                <w:color w:val="000000"/>
              </w:rPr>
              <w:t>00 000 лв.</w:t>
            </w:r>
            <w:r w:rsidR="00E7460F" w:rsidRPr="00C31EAE">
              <w:rPr>
                <w:color w:val="000000"/>
              </w:rPr>
              <w:t>,</w:t>
            </w:r>
            <w:r w:rsidR="00173CA4" w:rsidRPr="00C31EAE">
              <w:rPr>
                <w:color w:val="000000"/>
              </w:rPr>
              <w:t xml:space="preserve"> в т.ч. 200 000 лв.</w:t>
            </w:r>
            <w:r w:rsidR="00882E65" w:rsidRPr="00C31EAE">
              <w:rPr>
                <w:color w:val="000000"/>
              </w:rPr>
              <w:t xml:space="preserve"> </w:t>
            </w:r>
            <w:r w:rsidR="00305A1A" w:rsidRPr="00C31EAE">
              <w:rPr>
                <w:color w:val="000000"/>
              </w:rPr>
              <w:t>за детски</w:t>
            </w:r>
            <w:r w:rsidR="00006F02" w:rsidRPr="00C31EAE">
              <w:rPr>
                <w:color w:val="000000"/>
              </w:rPr>
              <w:t xml:space="preserve"> </w:t>
            </w:r>
            <w:r w:rsidR="00305A1A" w:rsidRPr="00C31EAE">
              <w:rPr>
                <w:color w:val="000000"/>
              </w:rPr>
              <w:t xml:space="preserve">градини и </w:t>
            </w:r>
            <w:r w:rsidR="00173CA4" w:rsidRPr="00C31EAE">
              <w:rPr>
                <w:color w:val="000000"/>
              </w:rPr>
              <w:t xml:space="preserve">      </w:t>
            </w:r>
            <w:r w:rsidR="000448DD" w:rsidRPr="00C31EAE">
              <w:rPr>
                <w:color w:val="000000"/>
              </w:rPr>
              <w:t>8</w:t>
            </w:r>
            <w:r w:rsidR="00305A1A" w:rsidRPr="00C31EAE">
              <w:rPr>
                <w:color w:val="000000"/>
              </w:rPr>
              <w:t>00 000 лв. за училища</w:t>
            </w:r>
          </w:p>
        </w:tc>
      </w:tr>
      <w:tr w:rsidR="001C7531" w:rsidRPr="00D24561" w14:paraId="509A94E7" w14:textId="77777777" w:rsidTr="00A70A25">
        <w:tc>
          <w:tcPr>
            <w:tcW w:w="7447" w:type="dxa"/>
            <w:shd w:val="clear" w:color="auto" w:fill="auto"/>
          </w:tcPr>
          <w:p w14:paraId="1D7CB5FF" w14:textId="6830A17C" w:rsidR="001C7531" w:rsidRPr="00D24561" w:rsidRDefault="001C7531" w:rsidP="0027330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color w:val="000000"/>
              </w:rPr>
            </w:pPr>
            <w:r w:rsidRPr="00D24561">
              <w:rPr>
                <w:color w:val="000000"/>
              </w:rPr>
              <w:t xml:space="preserve">Модул </w:t>
            </w:r>
            <w:r w:rsidR="00115094">
              <w:rPr>
                <w:color w:val="000000"/>
              </w:rPr>
              <w:t>3</w:t>
            </w:r>
            <w:r w:rsidRPr="00D24561">
              <w:rPr>
                <w:color w:val="000000"/>
                <w:lang w:val="en-US"/>
              </w:rPr>
              <w:t xml:space="preserve"> </w:t>
            </w:r>
            <w:r w:rsidRPr="00D24561">
              <w:rPr>
                <w:color w:val="000000"/>
              </w:rPr>
              <w:t>„Създаване на достъпна архитектурна среда“</w:t>
            </w:r>
          </w:p>
        </w:tc>
        <w:tc>
          <w:tcPr>
            <w:tcW w:w="2012" w:type="dxa"/>
            <w:shd w:val="clear" w:color="auto" w:fill="auto"/>
          </w:tcPr>
          <w:p w14:paraId="545EB6E0" w14:textId="77777777" w:rsidR="001C7531" w:rsidRPr="00D24561" w:rsidRDefault="001C7531" w:rsidP="00AF586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right"/>
              <w:rPr>
                <w:color w:val="000000"/>
              </w:rPr>
            </w:pPr>
            <w:r w:rsidRPr="00D24561">
              <w:rPr>
                <w:color w:val="000000"/>
              </w:rPr>
              <w:t>700 000 лв.</w:t>
            </w:r>
          </w:p>
        </w:tc>
      </w:tr>
      <w:tr w:rsidR="001C7531" w:rsidRPr="00D24561" w14:paraId="533AC14E" w14:textId="77777777" w:rsidTr="00A70A25">
        <w:tc>
          <w:tcPr>
            <w:tcW w:w="7447" w:type="dxa"/>
            <w:shd w:val="clear" w:color="auto" w:fill="auto"/>
          </w:tcPr>
          <w:p w14:paraId="554F407A" w14:textId="760CFD35" w:rsidR="001C7531" w:rsidRPr="00D24561" w:rsidRDefault="001C7531" w:rsidP="0027330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color w:val="000000"/>
              </w:rPr>
            </w:pPr>
            <w:r w:rsidRPr="00D24561">
              <w:rPr>
                <w:color w:val="000000"/>
              </w:rPr>
              <w:t xml:space="preserve">Модул </w:t>
            </w:r>
            <w:r w:rsidR="00115094">
              <w:rPr>
                <w:color w:val="000000"/>
              </w:rPr>
              <w:t>4</w:t>
            </w:r>
            <w:r w:rsidRPr="00D24561">
              <w:rPr>
                <w:color w:val="000000"/>
              </w:rPr>
              <w:t xml:space="preserve"> „Сигурност в училище“</w:t>
            </w:r>
          </w:p>
        </w:tc>
        <w:tc>
          <w:tcPr>
            <w:tcW w:w="2012" w:type="dxa"/>
            <w:shd w:val="clear" w:color="auto" w:fill="auto"/>
          </w:tcPr>
          <w:p w14:paraId="5C696B00" w14:textId="6FAD35B0" w:rsidR="001C7531" w:rsidRPr="00D24561" w:rsidRDefault="00047881" w:rsidP="00AF586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  <w:r w:rsidR="001C7531" w:rsidRPr="00D24561">
              <w:rPr>
                <w:color w:val="000000"/>
              </w:rPr>
              <w:t>0 000 лв.</w:t>
            </w:r>
          </w:p>
        </w:tc>
      </w:tr>
      <w:tr w:rsidR="00EE76E4" w:rsidRPr="00D24561" w14:paraId="389F36B6" w14:textId="77777777" w:rsidTr="00A70A25">
        <w:tc>
          <w:tcPr>
            <w:tcW w:w="7447" w:type="dxa"/>
            <w:shd w:val="clear" w:color="auto" w:fill="E7E6E6"/>
          </w:tcPr>
          <w:p w14:paraId="1016B32B" w14:textId="77777777" w:rsidR="00EE76E4" w:rsidRPr="00D24561" w:rsidRDefault="00EE76E4" w:rsidP="00273309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/>
                <w:bCs/>
                <w:color w:val="000000"/>
              </w:rPr>
            </w:pPr>
            <w:r w:rsidRPr="00D24561">
              <w:rPr>
                <w:b/>
                <w:bCs/>
                <w:color w:val="000000"/>
              </w:rPr>
              <w:t>Общ размер</w:t>
            </w:r>
            <w:r w:rsidR="00747620" w:rsidRPr="00D24561">
              <w:rPr>
                <w:b/>
                <w:bCs/>
                <w:color w:val="000000"/>
              </w:rPr>
              <w:t>:</w:t>
            </w:r>
          </w:p>
        </w:tc>
        <w:tc>
          <w:tcPr>
            <w:tcW w:w="2012" w:type="dxa"/>
            <w:shd w:val="clear" w:color="auto" w:fill="E7E6E6"/>
          </w:tcPr>
          <w:p w14:paraId="51E42654" w14:textId="2924BD5A" w:rsidR="00EE76E4" w:rsidRPr="001221FC" w:rsidRDefault="002E52F7" w:rsidP="00AF5867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ind w:firstLine="425"/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11</w:t>
            </w:r>
            <w:r w:rsidRPr="00E1201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980</w:t>
            </w:r>
            <w:r w:rsidRPr="00E1201F">
              <w:rPr>
                <w:b/>
                <w:bCs/>
                <w:color w:val="000000"/>
              </w:rPr>
              <w:t xml:space="preserve"> 000</w:t>
            </w:r>
          </w:p>
        </w:tc>
      </w:tr>
    </w:tbl>
    <w:p w14:paraId="4F02C7EC" w14:textId="77777777" w:rsidR="00962B34" w:rsidRPr="00D24561" w:rsidRDefault="00962B34" w:rsidP="001C753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</w:p>
    <w:p w14:paraId="38BC807A" w14:textId="6AD72804" w:rsidR="00F613D6" w:rsidRPr="00D24561" w:rsidRDefault="00CA48AD" w:rsidP="009A11E8">
      <w:pPr>
        <w:pStyle w:val="ListParagraph"/>
        <w:numPr>
          <w:ilvl w:val="0"/>
          <w:numId w:val="1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EE76E4" w:rsidRPr="00D24561">
        <w:rPr>
          <w:b/>
          <w:color w:val="000000"/>
          <w:lang w:eastAsia="en-US"/>
        </w:rPr>
        <w:t xml:space="preserve">ДОПУСТИМИ </w:t>
      </w:r>
      <w:r w:rsidR="00647661" w:rsidRPr="00D24561">
        <w:rPr>
          <w:b/>
          <w:color w:val="000000"/>
          <w:lang w:eastAsia="en-US"/>
        </w:rPr>
        <w:t>БЕНЕФИЦИЕНТИ</w:t>
      </w:r>
    </w:p>
    <w:p w14:paraId="4595D157" w14:textId="5564E47F" w:rsidR="002E64F2" w:rsidRPr="00D24561" w:rsidRDefault="002E64F2" w:rsidP="002E64F2">
      <w:pPr>
        <w:pStyle w:val="ListParagraph"/>
        <w:widowControl w:val="0"/>
        <w:autoSpaceDE w:val="0"/>
        <w:autoSpaceDN w:val="0"/>
        <w:adjustRightInd w:val="0"/>
        <w:spacing w:line="360" w:lineRule="auto"/>
        <w:ind w:left="142" w:firstLine="360"/>
        <w:contextualSpacing/>
        <w:jc w:val="both"/>
        <w:rPr>
          <w:b/>
          <w:color w:val="000000"/>
          <w:lang w:eastAsia="en-US"/>
        </w:rPr>
      </w:pPr>
      <w:r w:rsidRPr="00D24561">
        <w:rPr>
          <w:b/>
          <w:color w:val="000000"/>
          <w:lang w:eastAsia="en-US"/>
        </w:rPr>
        <w:t>По Модул 1 „</w:t>
      </w:r>
      <w:r w:rsidR="00AD62A6" w:rsidRPr="00AD62A6">
        <w:rPr>
          <w:b/>
          <w:lang w:eastAsia="en-US"/>
        </w:rPr>
        <w:t>Съвременна среда за качествено обучение по хуманитарни науки, изкуства и спорт</w:t>
      </w:r>
      <w:r w:rsidRPr="00D24561">
        <w:rPr>
          <w:b/>
          <w:color w:val="000000"/>
          <w:lang w:eastAsia="en-US"/>
        </w:rPr>
        <w:t xml:space="preserve">” </w:t>
      </w:r>
    </w:p>
    <w:p w14:paraId="04A66DD7" w14:textId="12EA3A62" w:rsidR="008221D3" w:rsidRPr="00FF1F83" w:rsidRDefault="008221D3" w:rsidP="008221D3">
      <w:pPr>
        <w:pStyle w:val="ListParagraph"/>
        <w:widowControl w:val="0"/>
        <w:autoSpaceDE w:val="0"/>
        <w:autoSpaceDN w:val="0"/>
        <w:adjustRightInd w:val="0"/>
        <w:spacing w:line="360" w:lineRule="auto"/>
        <w:ind w:left="142" w:firstLine="425"/>
        <w:contextualSpacing/>
        <w:jc w:val="both"/>
        <w:rPr>
          <w:color w:val="000000"/>
          <w:lang w:eastAsia="en-US"/>
        </w:rPr>
      </w:pPr>
      <w:r w:rsidRPr="00CC261E">
        <w:rPr>
          <w:bCs/>
          <w:lang w:eastAsia="en-US"/>
        </w:rPr>
        <w:t>Държавни</w:t>
      </w:r>
      <w:r w:rsidR="00E7460F">
        <w:rPr>
          <w:bCs/>
          <w:lang w:eastAsia="en-US"/>
        </w:rPr>
        <w:t>те</w:t>
      </w:r>
      <w:r w:rsidRPr="00CC261E">
        <w:rPr>
          <w:bCs/>
          <w:lang w:eastAsia="en-US"/>
        </w:rPr>
        <w:t xml:space="preserve"> и общински</w:t>
      </w:r>
      <w:r w:rsidR="00E7460F">
        <w:rPr>
          <w:bCs/>
          <w:lang w:eastAsia="en-US"/>
        </w:rPr>
        <w:t>те</w:t>
      </w:r>
      <w:r w:rsidRPr="00CC261E">
        <w:rPr>
          <w:bCs/>
          <w:lang w:eastAsia="en-US"/>
        </w:rPr>
        <w:t xml:space="preserve"> училища</w:t>
      </w:r>
      <w:r w:rsidRPr="00CC261E">
        <w:rPr>
          <w:b/>
          <w:color w:val="000000"/>
          <w:lang w:eastAsia="en-US"/>
        </w:rPr>
        <w:t xml:space="preserve"> </w:t>
      </w:r>
      <w:r w:rsidRPr="00CC261E">
        <w:rPr>
          <w:color w:val="000000"/>
          <w:lang w:eastAsia="en-US"/>
        </w:rPr>
        <w:t>и центрове</w:t>
      </w:r>
      <w:r w:rsidR="00E7460F">
        <w:rPr>
          <w:color w:val="000000"/>
          <w:lang w:eastAsia="en-US"/>
        </w:rPr>
        <w:t>те</w:t>
      </w:r>
      <w:r w:rsidRPr="00CC261E">
        <w:rPr>
          <w:color w:val="000000"/>
          <w:lang w:eastAsia="en-US"/>
        </w:rPr>
        <w:t xml:space="preserve"> за специална образователна подкрепа (ЦСОП)</w:t>
      </w:r>
      <w:r w:rsidRPr="00CC261E">
        <w:rPr>
          <w:bCs/>
          <w:lang w:eastAsia="en-US"/>
        </w:rPr>
        <w:t xml:space="preserve"> </w:t>
      </w:r>
      <w:r w:rsidRPr="00CC261E">
        <w:rPr>
          <w:rFonts w:eastAsia="TimesNewRomanPSMT"/>
          <w:lang w:eastAsia="en-US"/>
        </w:rPr>
        <w:t>в системата на училищното образование на територията на Република България</w:t>
      </w:r>
      <w:r w:rsidRPr="00CC261E">
        <w:rPr>
          <w:bCs/>
          <w:lang w:eastAsia="en-US"/>
        </w:rPr>
        <w:t>.</w:t>
      </w:r>
      <w:r w:rsidRPr="00FF1F83">
        <w:rPr>
          <w:bCs/>
          <w:lang w:eastAsia="en-US"/>
        </w:rPr>
        <w:t xml:space="preserve"> </w:t>
      </w:r>
    </w:p>
    <w:p w14:paraId="18A9D43C" w14:textId="2C80F124" w:rsidR="00F613D6" w:rsidRPr="00D24561" w:rsidRDefault="00F423E2" w:rsidP="00060526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 w:firstLine="425"/>
        <w:contextualSpacing/>
        <w:jc w:val="both"/>
        <w:rPr>
          <w:b/>
          <w:color w:val="000000"/>
          <w:lang w:eastAsia="en-US"/>
        </w:rPr>
      </w:pPr>
      <w:r w:rsidRPr="00D24561">
        <w:rPr>
          <w:b/>
          <w:color w:val="000000"/>
          <w:lang w:eastAsia="en-US"/>
        </w:rPr>
        <w:t xml:space="preserve">По </w:t>
      </w:r>
      <w:r w:rsidR="00A55819" w:rsidRPr="00D24561">
        <w:rPr>
          <w:b/>
          <w:color w:val="000000"/>
          <w:lang w:eastAsia="en-US"/>
        </w:rPr>
        <w:t xml:space="preserve">Модул </w:t>
      </w:r>
      <w:r w:rsidR="008221D3">
        <w:rPr>
          <w:b/>
          <w:color w:val="000000"/>
          <w:lang w:eastAsia="en-US"/>
        </w:rPr>
        <w:t>2</w:t>
      </w:r>
      <w:r w:rsidR="00A55819" w:rsidRPr="00D24561">
        <w:rPr>
          <w:b/>
          <w:color w:val="000000"/>
          <w:lang w:eastAsia="en-US"/>
        </w:rPr>
        <w:t xml:space="preserve"> „Площадки за обучение по безопасност на движението по пътищата“</w:t>
      </w:r>
    </w:p>
    <w:p w14:paraId="463FC48F" w14:textId="0C3B2097" w:rsidR="00A64779" w:rsidRPr="00D24561" w:rsidRDefault="00F613D6" w:rsidP="00FF4573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 xml:space="preserve">Държавните и общинските детски градини и училища, подали заявка по съответния ред – представили са проектните си </w:t>
      </w:r>
      <w:r w:rsidR="00D61AFB">
        <w:rPr>
          <w:bCs/>
          <w:iCs/>
          <w:color w:val="000000"/>
        </w:rPr>
        <w:t xml:space="preserve">по </w:t>
      </w:r>
      <w:r w:rsidRPr="00D24561">
        <w:rPr>
          <w:bCs/>
          <w:iCs/>
          <w:color w:val="000000"/>
        </w:rPr>
        <w:t>предложения по образец, утвърден от МОН на онлайн платформата на модула, предоставили са декларация за съфинансиране и не са получили финансиране през предходните години за дейностите, за които кандидатстват.</w:t>
      </w:r>
    </w:p>
    <w:p w14:paraId="176475B9" w14:textId="14D62E96" w:rsidR="00252815" w:rsidRPr="00D24561" w:rsidRDefault="00F423E2" w:rsidP="008758B1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 w:firstLine="425"/>
        <w:contextualSpacing/>
        <w:jc w:val="both"/>
        <w:rPr>
          <w:b/>
          <w:color w:val="000000"/>
          <w:lang w:eastAsia="en-US"/>
        </w:rPr>
      </w:pPr>
      <w:r w:rsidRPr="00D24561">
        <w:rPr>
          <w:b/>
          <w:color w:val="000000"/>
          <w:lang w:eastAsia="en-US"/>
        </w:rPr>
        <w:t xml:space="preserve">По </w:t>
      </w:r>
      <w:r w:rsidR="00FF4573" w:rsidRPr="00D24561">
        <w:rPr>
          <w:b/>
          <w:color w:val="000000"/>
          <w:lang w:eastAsia="en-US"/>
        </w:rPr>
        <w:t xml:space="preserve">Модул </w:t>
      </w:r>
      <w:r w:rsidR="008221D3">
        <w:rPr>
          <w:b/>
          <w:color w:val="000000"/>
          <w:lang w:eastAsia="en-US"/>
        </w:rPr>
        <w:t>3</w:t>
      </w:r>
      <w:r w:rsidR="00FF4573" w:rsidRPr="00D24561">
        <w:rPr>
          <w:b/>
          <w:color w:val="000000"/>
          <w:lang w:eastAsia="en-US"/>
        </w:rPr>
        <w:t xml:space="preserve"> „Създаване на достъпна архитектурна среда“</w:t>
      </w:r>
      <w:r w:rsidR="00252815" w:rsidRPr="00D24561">
        <w:rPr>
          <w:b/>
          <w:color w:val="000000"/>
          <w:lang w:eastAsia="en-US"/>
        </w:rPr>
        <w:t xml:space="preserve"> </w:t>
      </w:r>
    </w:p>
    <w:p w14:paraId="0404F089" w14:textId="77777777" w:rsidR="00A64779" w:rsidRPr="00D24561" w:rsidRDefault="00A64779" w:rsidP="008758B1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bookmarkStart w:id="1" w:name="_Hlk98857878"/>
      <w:r w:rsidRPr="00D24561">
        <w:rPr>
          <w:bCs/>
          <w:iCs/>
          <w:color w:val="000000"/>
        </w:rPr>
        <w:t xml:space="preserve">Министерството на образованието и науката (МОН), държавните специализирани и неспециализирани училища, финансирани чрез бюджета на МОН, Министерството на културата (МК) и Министерството на младежта и спорта (ММС), държавните центрове за специална образователна подкрепа и специализираните обслужващи звена: регионалните центрове за подкрепа на процеса на приобщаващото образование, Държавният логопедичен център и Националният дворец на децата, подали заявка по съответния ред. </w:t>
      </w:r>
    </w:p>
    <w:bookmarkEnd w:id="1"/>
    <w:p w14:paraId="4C8C5F55" w14:textId="77777777" w:rsidR="00A64779" w:rsidRPr="00D24561" w:rsidRDefault="00A64779" w:rsidP="008758B1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lastRenderedPageBreak/>
        <w:t xml:space="preserve">При кандидатстване по </w:t>
      </w:r>
      <w:r w:rsidR="008755AA" w:rsidRPr="00D24561">
        <w:rPr>
          <w:bCs/>
          <w:iCs/>
          <w:color w:val="000000"/>
        </w:rPr>
        <w:t>м</w:t>
      </w:r>
      <w:r w:rsidR="00FF4573" w:rsidRPr="00D24561">
        <w:rPr>
          <w:bCs/>
          <w:iCs/>
          <w:color w:val="000000"/>
        </w:rPr>
        <w:t>одула</w:t>
      </w:r>
      <w:r w:rsidRPr="00D24561">
        <w:rPr>
          <w:bCs/>
          <w:iCs/>
          <w:color w:val="000000"/>
        </w:rPr>
        <w:t xml:space="preserve"> не се допускат до класиране проектни предложения на второстепенни разпоредители с бюджет, които през предходните години не са използвали по предназначение предоставените им средства по Националната програма „Създаване на достъпна архитектурна среда и сигурност в училище“.</w:t>
      </w:r>
    </w:p>
    <w:p w14:paraId="4032161F" w14:textId="7DC772C3" w:rsidR="008758B1" w:rsidRPr="00D24561" w:rsidRDefault="008758B1" w:rsidP="008758B1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 w:firstLine="425"/>
        <w:contextualSpacing/>
        <w:jc w:val="both"/>
        <w:rPr>
          <w:b/>
          <w:color w:val="000000"/>
          <w:lang w:eastAsia="en-US"/>
        </w:rPr>
      </w:pPr>
      <w:r w:rsidRPr="00D24561">
        <w:rPr>
          <w:b/>
          <w:color w:val="000000"/>
          <w:lang w:eastAsia="en-US"/>
        </w:rPr>
        <w:t xml:space="preserve">По Модул </w:t>
      </w:r>
      <w:r w:rsidR="008221D3">
        <w:rPr>
          <w:b/>
          <w:color w:val="000000"/>
          <w:lang w:eastAsia="en-US"/>
        </w:rPr>
        <w:t>4</w:t>
      </w:r>
      <w:r w:rsidRPr="00D24561">
        <w:rPr>
          <w:b/>
          <w:color w:val="000000"/>
          <w:lang w:eastAsia="en-US"/>
        </w:rPr>
        <w:t xml:space="preserve"> „Сигурност в училище“</w:t>
      </w:r>
    </w:p>
    <w:p w14:paraId="5C877FB9" w14:textId="77777777" w:rsidR="008758B1" w:rsidRPr="00D24561" w:rsidRDefault="008758B1" w:rsidP="008758B1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 xml:space="preserve">Министерството на образованието и науката (МОН), държавните специализирани и неспециализирани училища, финансирани чрез бюджета на МОН, Министерството на културата (МК) и Министерството на младежта и спорта (ММС), държавните центрове за специална образователна подкрепа и специализираните обслужващи звена: регионалните центрове за подкрепа на процеса на приобщаващото образование, Държавният логопедичен център и Националният дворец на децата, подали заявка по съответния ред. </w:t>
      </w:r>
    </w:p>
    <w:p w14:paraId="6F987275" w14:textId="5D2CE636" w:rsidR="00A63E5E" w:rsidRPr="00F22B44" w:rsidRDefault="00A64779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 xml:space="preserve">При кандидатстване за дейностите по модул „Сигурност в училище“ не се допускат до </w:t>
      </w:r>
      <w:r w:rsidRPr="00F22B44">
        <w:rPr>
          <w:bCs/>
          <w:iCs/>
          <w:color w:val="000000"/>
        </w:rPr>
        <w:t>класиране проектни предложения на второстепенни разпоредители с бюджет, които през предходните две години са получили средства по този модул</w:t>
      </w:r>
      <w:r w:rsidR="00913D54" w:rsidRPr="00F22B44">
        <w:rPr>
          <w:bCs/>
          <w:iCs/>
          <w:color w:val="000000"/>
        </w:rPr>
        <w:t xml:space="preserve"> от </w:t>
      </w:r>
      <w:r w:rsidR="00BA5648">
        <w:rPr>
          <w:bCs/>
          <w:iCs/>
          <w:color w:val="000000"/>
        </w:rPr>
        <w:t>н</w:t>
      </w:r>
      <w:r w:rsidR="00913D54" w:rsidRPr="00F22B44">
        <w:rPr>
          <w:bCs/>
          <w:iCs/>
          <w:color w:val="000000"/>
        </w:rPr>
        <w:t>ационалната програма</w:t>
      </w:r>
      <w:r w:rsidR="00DE7398" w:rsidRPr="00F22B44">
        <w:rPr>
          <w:bCs/>
          <w:iCs/>
          <w:color w:val="000000"/>
        </w:rPr>
        <w:t>.</w:t>
      </w:r>
      <w:r w:rsidR="00913D54" w:rsidRPr="00F22B44">
        <w:rPr>
          <w:bCs/>
          <w:iCs/>
          <w:color w:val="000000"/>
        </w:rPr>
        <w:t xml:space="preserve"> </w:t>
      </w:r>
    </w:p>
    <w:p w14:paraId="57EFE19D" w14:textId="7E792A33" w:rsidR="00925EC7" w:rsidRPr="00F22B44" w:rsidRDefault="00925EC7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F22B44">
        <w:t xml:space="preserve">При кандидатстване по програмата не се допускат до класиране проектни предложения на второстепенни разпоредители с бюджет, които през предходните години не са използвали по предназначение предоставените им средства по </w:t>
      </w:r>
      <w:r w:rsidR="00E7460F">
        <w:t>н</w:t>
      </w:r>
      <w:r w:rsidRPr="00F22B44">
        <w:t>ационалната програма „Създаване на достъпна архитектурна среда и сигурност в училище“.</w:t>
      </w:r>
    </w:p>
    <w:p w14:paraId="466BF434" w14:textId="77777777" w:rsidR="00647661" w:rsidRPr="00F22B44" w:rsidRDefault="00262A5B" w:rsidP="009A11E8">
      <w:pPr>
        <w:pStyle w:val="ListParagraph"/>
        <w:numPr>
          <w:ilvl w:val="0"/>
          <w:numId w:val="1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 w:rsidRPr="00F22B44">
        <w:rPr>
          <w:b/>
          <w:color w:val="000000"/>
          <w:lang w:eastAsia="en-US"/>
        </w:rPr>
        <w:t xml:space="preserve"> </w:t>
      </w:r>
      <w:r w:rsidR="00647661" w:rsidRPr="00F22B44">
        <w:rPr>
          <w:b/>
          <w:color w:val="000000"/>
          <w:lang w:eastAsia="en-US"/>
        </w:rPr>
        <w:t>ДЕЙНОСТИ ПО ПРОГРАМАТА</w:t>
      </w:r>
    </w:p>
    <w:p w14:paraId="6D9A3E25" w14:textId="12D6CAF6" w:rsidR="002E64F2" w:rsidRPr="00A55863" w:rsidRDefault="00E7460F" w:rsidP="00D05896">
      <w:pPr>
        <w:pStyle w:val="Heading110"/>
        <w:keepNext/>
        <w:keepLines/>
        <w:numPr>
          <w:ilvl w:val="0"/>
          <w:numId w:val="30"/>
        </w:numPr>
        <w:shd w:val="clear" w:color="auto" w:fill="auto"/>
        <w:tabs>
          <w:tab w:val="left" w:pos="1429"/>
        </w:tabs>
        <w:spacing w:before="0"/>
        <w:ind w:left="820" w:hanging="380"/>
        <w:jc w:val="both"/>
        <w:rPr>
          <w:sz w:val="24"/>
          <w:szCs w:val="24"/>
          <w:lang w:val="bg-BG"/>
        </w:rPr>
      </w:pPr>
      <w:bookmarkStart w:id="2" w:name="_Hlk126754689"/>
      <w:r>
        <w:rPr>
          <w:sz w:val="24"/>
          <w:szCs w:val="24"/>
          <w:lang w:val="bg-BG"/>
        </w:rPr>
        <w:t xml:space="preserve"> </w:t>
      </w:r>
      <w:r w:rsidR="002E64F2" w:rsidRPr="00A55863">
        <w:rPr>
          <w:sz w:val="24"/>
          <w:szCs w:val="24"/>
          <w:lang w:val="bg-BG"/>
        </w:rPr>
        <w:t>Модул 1 „</w:t>
      </w:r>
      <w:r w:rsidR="00AD62A6" w:rsidRPr="00AD62A6">
        <w:rPr>
          <w:sz w:val="24"/>
          <w:szCs w:val="24"/>
          <w:lang w:val="bg-BG"/>
        </w:rPr>
        <w:t>Съвременна среда за качествено обучение по хуманитарни науки, изкуства и спорт</w:t>
      </w:r>
      <w:r w:rsidR="002E64F2" w:rsidRPr="00A55863">
        <w:rPr>
          <w:sz w:val="24"/>
          <w:szCs w:val="24"/>
          <w:lang w:val="bg-BG"/>
        </w:rPr>
        <w:t>”</w:t>
      </w:r>
    </w:p>
    <w:bookmarkEnd w:id="2"/>
    <w:p w14:paraId="49089C49" w14:textId="77777777" w:rsidR="00D116B1" w:rsidRDefault="00D116B1" w:rsidP="00D116B1">
      <w:pPr>
        <w:pStyle w:val="Bodytext20"/>
        <w:shd w:val="clear" w:color="auto" w:fill="auto"/>
        <w:spacing w:after="0" w:line="413" w:lineRule="exact"/>
        <w:ind w:firstLine="4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Дейността включва:</w:t>
      </w:r>
    </w:p>
    <w:p w14:paraId="6A606D11" w14:textId="189A8145" w:rsidR="00D116B1" w:rsidRDefault="00D116B1" w:rsidP="00D116B1">
      <w:pPr>
        <w:pStyle w:val="Bodytext20"/>
        <w:numPr>
          <w:ilvl w:val="0"/>
          <w:numId w:val="34"/>
        </w:numPr>
        <w:shd w:val="clear" w:color="auto" w:fill="auto"/>
        <w:spacing w:after="0" w:line="413" w:lineRule="exact"/>
        <w:jc w:val="both"/>
        <w:rPr>
          <w:sz w:val="24"/>
          <w:szCs w:val="24"/>
          <w:lang w:val="bg-BG"/>
        </w:rPr>
      </w:pPr>
      <w:r w:rsidRPr="000E0A84">
        <w:rPr>
          <w:sz w:val="24"/>
          <w:szCs w:val="24"/>
          <w:lang w:val="bg-BG"/>
        </w:rPr>
        <w:t>създаване</w:t>
      </w:r>
      <w:r>
        <w:rPr>
          <w:sz w:val="24"/>
          <w:szCs w:val="24"/>
          <w:lang w:val="bg-BG"/>
        </w:rPr>
        <w:t xml:space="preserve"> и/или </w:t>
      </w:r>
      <w:r w:rsidRPr="000E0A84">
        <w:rPr>
          <w:sz w:val="24"/>
          <w:szCs w:val="24"/>
          <w:lang w:val="bg-BG"/>
        </w:rPr>
        <w:t>обновяване на учебни кабинети/класни стаи</w:t>
      </w:r>
      <w:r>
        <w:rPr>
          <w:sz w:val="24"/>
          <w:szCs w:val="24"/>
          <w:lang w:val="bg-BG"/>
        </w:rPr>
        <w:t xml:space="preserve"> и </w:t>
      </w:r>
      <w:r w:rsidRPr="00DA61C2">
        <w:rPr>
          <w:sz w:val="24"/>
          <w:szCs w:val="24"/>
          <w:lang w:val="bg-BG"/>
        </w:rPr>
        <w:t>ста</w:t>
      </w:r>
      <w:r>
        <w:rPr>
          <w:sz w:val="24"/>
          <w:szCs w:val="24"/>
          <w:lang w:val="bg-BG"/>
        </w:rPr>
        <w:t>и</w:t>
      </w:r>
      <w:r w:rsidRPr="00DA61C2">
        <w:rPr>
          <w:sz w:val="24"/>
          <w:szCs w:val="24"/>
          <w:lang w:val="bg-BG"/>
        </w:rPr>
        <w:t xml:space="preserve"> за занимания по интереси, в които учениците се обучават за придобиване на ключови компетентности в областта на </w:t>
      </w:r>
      <w:r w:rsidR="007E1DDB" w:rsidRPr="007E1DDB">
        <w:rPr>
          <w:sz w:val="24"/>
          <w:szCs w:val="24"/>
          <w:lang w:val="bg-BG"/>
        </w:rPr>
        <w:t xml:space="preserve">хуманитарните </w:t>
      </w:r>
      <w:r w:rsidR="007E1DDB" w:rsidRPr="00DA61C2">
        <w:rPr>
          <w:sz w:val="24"/>
          <w:szCs w:val="24"/>
          <w:lang w:val="bg-BG"/>
        </w:rPr>
        <w:t>науки, изкуствата</w:t>
      </w:r>
      <w:r w:rsidR="007E1DDB">
        <w:rPr>
          <w:sz w:val="24"/>
          <w:szCs w:val="24"/>
          <w:lang w:val="bg-BG"/>
        </w:rPr>
        <w:t xml:space="preserve"> </w:t>
      </w:r>
      <w:r w:rsidR="007E1DDB" w:rsidRPr="007E1DDB">
        <w:rPr>
          <w:sz w:val="24"/>
          <w:szCs w:val="24"/>
          <w:lang w:val="bg-BG"/>
        </w:rPr>
        <w:t>и спорта</w:t>
      </w:r>
      <w:r w:rsidRPr="00DA61C2">
        <w:rPr>
          <w:sz w:val="24"/>
          <w:szCs w:val="24"/>
          <w:lang w:val="bg-BG"/>
        </w:rPr>
        <w:t xml:space="preserve">; </w:t>
      </w:r>
    </w:p>
    <w:p w14:paraId="10450922" w14:textId="11A74E47" w:rsidR="00D116B1" w:rsidRPr="00DA61C2" w:rsidRDefault="00D116B1" w:rsidP="00D116B1">
      <w:pPr>
        <w:pStyle w:val="Bodytext20"/>
        <w:numPr>
          <w:ilvl w:val="0"/>
          <w:numId w:val="34"/>
        </w:numPr>
        <w:shd w:val="clear" w:color="auto" w:fill="auto"/>
        <w:spacing w:after="0" w:line="413" w:lineRule="exact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създаване и/или </w:t>
      </w:r>
      <w:r w:rsidRPr="000E0A84">
        <w:rPr>
          <w:sz w:val="24"/>
          <w:szCs w:val="24"/>
          <w:lang w:val="bg-BG"/>
        </w:rPr>
        <w:t xml:space="preserve">обновяване на </w:t>
      </w:r>
      <w:r>
        <w:rPr>
          <w:sz w:val="24"/>
          <w:szCs w:val="24"/>
          <w:lang w:val="bg-BG"/>
        </w:rPr>
        <w:t>кът за четене/училищни библиотеки;</w:t>
      </w:r>
      <w:r w:rsidRPr="00DA61C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</w:t>
      </w:r>
      <w:r w:rsidRPr="00AA057C">
        <w:rPr>
          <w:sz w:val="24"/>
          <w:szCs w:val="24"/>
          <w:lang w:val="bg-BG"/>
        </w:rPr>
        <w:t>рганизира</w:t>
      </w:r>
      <w:r>
        <w:rPr>
          <w:sz w:val="24"/>
          <w:szCs w:val="24"/>
          <w:lang w:val="bg-BG"/>
        </w:rPr>
        <w:t>не</w:t>
      </w:r>
      <w:r w:rsidRPr="00AA057C">
        <w:rPr>
          <w:sz w:val="24"/>
          <w:szCs w:val="24"/>
          <w:lang w:val="bg-BG"/>
        </w:rPr>
        <w:t xml:space="preserve"> и прове</w:t>
      </w:r>
      <w:r>
        <w:rPr>
          <w:sz w:val="24"/>
          <w:szCs w:val="24"/>
          <w:lang w:val="bg-BG"/>
        </w:rPr>
        <w:t>ждане на</w:t>
      </w:r>
      <w:r w:rsidRPr="00AA057C">
        <w:rPr>
          <w:sz w:val="24"/>
          <w:szCs w:val="24"/>
          <w:lang w:val="bg-BG"/>
        </w:rPr>
        <w:t xml:space="preserve"> инициативи</w:t>
      </w:r>
      <w:r>
        <w:rPr>
          <w:sz w:val="24"/>
          <w:szCs w:val="24"/>
          <w:lang w:val="bg-BG"/>
        </w:rPr>
        <w:t xml:space="preserve"> за</w:t>
      </w:r>
      <w:r w:rsidRPr="00AA057C">
        <w:rPr>
          <w:sz w:val="24"/>
          <w:szCs w:val="24"/>
          <w:lang w:val="bg-BG"/>
        </w:rPr>
        <w:t xml:space="preserve"> насърчава</w:t>
      </w:r>
      <w:r>
        <w:rPr>
          <w:sz w:val="24"/>
          <w:szCs w:val="24"/>
          <w:lang w:val="bg-BG"/>
        </w:rPr>
        <w:t>не на</w:t>
      </w:r>
      <w:r w:rsidRPr="00AA057C">
        <w:rPr>
          <w:sz w:val="24"/>
          <w:szCs w:val="24"/>
          <w:lang w:val="bg-BG"/>
        </w:rPr>
        <w:t xml:space="preserve"> мисленето, въображението и творчеството като част от учебния процес. В инициативите може да вземат участие лектори, автори на произведения и </w:t>
      </w:r>
      <w:r w:rsidR="00E7460F">
        <w:rPr>
          <w:sz w:val="24"/>
          <w:szCs w:val="24"/>
          <w:lang w:val="bg-BG"/>
        </w:rPr>
        <w:t>др.</w:t>
      </w:r>
    </w:p>
    <w:p w14:paraId="437C1CAB" w14:textId="77777777" w:rsidR="00D116B1" w:rsidRPr="000E0A84" w:rsidRDefault="00D116B1" w:rsidP="00D116B1">
      <w:pPr>
        <w:pStyle w:val="Bodytext20"/>
        <w:shd w:val="clear" w:color="auto" w:fill="auto"/>
        <w:spacing w:after="0" w:line="413" w:lineRule="exact"/>
        <w:ind w:firstLine="0"/>
        <w:jc w:val="both"/>
        <w:rPr>
          <w:sz w:val="24"/>
          <w:szCs w:val="24"/>
          <w:lang w:val="bg-BG"/>
        </w:rPr>
      </w:pPr>
      <w:r w:rsidRPr="000E0A84">
        <w:rPr>
          <w:sz w:val="24"/>
          <w:szCs w:val="24"/>
          <w:lang w:val="bg-BG"/>
        </w:rPr>
        <w:t>Осигурява се финансово обезпечаване за:</w:t>
      </w:r>
    </w:p>
    <w:p w14:paraId="0B649242" w14:textId="01A504C0" w:rsidR="00D116B1" w:rsidRPr="009A43B0" w:rsidRDefault="00D116B1" w:rsidP="00D116B1">
      <w:pPr>
        <w:pStyle w:val="Bodytext20"/>
        <w:shd w:val="clear" w:color="auto" w:fill="auto"/>
        <w:spacing w:after="0" w:line="413" w:lineRule="exact"/>
        <w:ind w:firstLine="360"/>
        <w:jc w:val="both"/>
        <w:rPr>
          <w:sz w:val="24"/>
          <w:szCs w:val="24"/>
          <w:lang w:val="bg-BG"/>
        </w:rPr>
      </w:pPr>
      <w:bookmarkStart w:id="3" w:name="_Hlk126754991"/>
      <w:r w:rsidRPr="009A43B0">
        <w:rPr>
          <w:sz w:val="24"/>
          <w:szCs w:val="24"/>
          <w:lang w:val="bg-BG"/>
        </w:rPr>
        <w:t xml:space="preserve">- </w:t>
      </w:r>
      <w:r w:rsidRPr="009A43B0">
        <w:rPr>
          <w:b/>
          <w:bCs/>
          <w:sz w:val="24"/>
          <w:szCs w:val="24"/>
          <w:lang w:val="bg-BG"/>
        </w:rPr>
        <w:t>закупуване на материали, свързани с дейностите</w:t>
      </w:r>
      <w:r w:rsidRPr="009A43B0">
        <w:rPr>
          <w:sz w:val="24"/>
          <w:szCs w:val="24"/>
          <w:lang w:val="bg-BG"/>
        </w:rPr>
        <w:t xml:space="preserve"> – например: линолеум, резци, валяк, печатарско мастило, глина, туш, бои, пастели, флумастери, консумативи за работа с метал, дърво, текстил и кожа и </w:t>
      </w:r>
      <w:r w:rsidR="00E7460F">
        <w:rPr>
          <w:sz w:val="24"/>
          <w:szCs w:val="24"/>
          <w:lang w:val="bg-BG"/>
        </w:rPr>
        <w:t>др.</w:t>
      </w:r>
      <w:r w:rsidRPr="009A43B0">
        <w:rPr>
          <w:sz w:val="24"/>
          <w:szCs w:val="24"/>
          <w:lang w:val="bg-BG"/>
        </w:rPr>
        <w:t xml:space="preserve">; </w:t>
      </w:r>
    </w:p>
    <w:p w14:paraId="2C4BA20E" w14:textId="73D8CA46" w:rsidR="00D116B1" w:rsidRPr="009A43B0" w:rsidRDefault="00D116B1" w:rsidP="00D116B1">
      <w:pPr>
        <w:pStyle w:val="Bodytext20"/>
        <w:shd w:val="clear" w:color="auto" w:fill="auto"/>
        <w:spacing w:after="0" w:line="413" w:lineRule="exact"/>
        <w:ind w:firstLine="360"/>
        <w:jc w:val="both"/>
        <w:rPr>
          <w:sz w:val="24"/>
          <w:szCs w:val="24"/>
          <w:lang w:val="bg-BG"/>
        </w:rPr>
      </w:pPr>
      <w:r w:rsidRPr="009A43B0">
        <w:rPr>
          <w:sz w:val="24"/>
          <w:szCs w:val="24"/>
          <w:lang w:val="bg-BG"/>
        </w:rPr>
        <w:t xml:space="preserve">- </w:t>
      </w:r>
      <w:r w:rsidRPr="009A43B0">
        <w:rPr>
          <w:b/>
          <w:bCs/>
          <w:sz w:val="24"/>
          <w:szCs w:val="24"/>
          <w:lang w:val="bg-BG"/>
        </w:rPr>
        <w:t>закупуване на учебни средства</w:t>
      </w:r>
      <w:r w:rsidRPr="009A43B0">
        <w:rPr>
          <w:sz w:val="24"/>
          <w:szCs w:val="24"/>
          <w:lang w:val="bg-BG"/>
        </w:rPr>
        <w:t xml:space="preserve"> </w:t>
      </w:r>
      <w:r w:rsidRPr="009A43B0">
        <w:rPr>
          <w:b/>
          <w:sz w:val="24"/>
          <w:szCs w:val="24"/>
          <w:lang w:val="bg-BG"/>
        </w:rPr>
        <w:t>и пособия</w:t>
      </w:r>
      <w:r w:rsidRPr="009A43B0">
        <w:rPr>
          <w:sz w:val="24"/>
          <w:szCs w:val="24"/>
          <w:lang w:val="bg-BG"/>
        </w:rPr>
        <w:t xml:space="preserve"> – например: везна, карти, глобуси, атласи, </w:t>
      </w:r>
      <w:r w:rsidRPr="009A43B0">
        <w:rPr>
          <w:sz w:val="24"/>
          <w:szCs w:val="24"/>
          <w:lang w:val="bg-BG"/>
        </w:rPr>
        <w:lastRenderedPageBreak/>
        <w:t xml:space="preserve">табла, стенни карти, макети, таблици; инструменти (отвертки, пили за метал и дърво, ножици за ламарина и хартия, чукове, клещи, прав ъгъл, триони), учебни макети, гипсови отливки, геометрични фигури и тела, предмети от бита за композиране на натюрморт, комплекти с детски музикални инструменти, аудио слушалки, класни чертожни инструменти; конструктори и комплекти за експерименти и </w:t>
      </w:r>
      <w:r w:rsidR="004200FB">
        <w:rPr>
          <w:sz w:val="24"/>
          <w:szCs w:val="24"/>
          <w:lang w:val="bg-BG"/>
        </w:rPr>
        <w:t>др.</w:t>
      </w:r>
      <w:r w:rsidRPr="009A43B0">
        <w:rPr>
          <w:sz w:val="24"/>
          <w:szCs w:val="24"/>
          <w:lang w:val="bg-BG"/>
        </w:rPr>
        <w:t>;</w:t>
      </w:r>
    </w:p>
    <w:p w14:paraId="6C94AFC7" w14:textId="43E8DBE1" w:rsidR="00D116B1" w:rsidRDefault="00D116B1" w:rsidP="00D116B1">
      <w:pPr>
        <w:pStyle w:val="Bodytext20"/>
        <w:shd w:val="clear" w:color="auto" w:fill="auto"/>
        <w:spacing w:after="0" w:line="413" w:lineRule="exact"/>
        <w:ind w:firstLine="360"/>
        <w:jc w:val="both"/>
        <w:rPr>
          <w:sz w:val="24"/>
          <w:szCs w:val="24"/>
          <w:lang w:val="bg-BG"/>
        </w:rPr>
      </w:pPr>
      <w:r w:rsidRPr="009A43B0">
        <w:rPr>
          <w:sz w:val="24"/>
          <w:szCs w:val="24"/>
          <w:lang w:val="bg-BG"/>
        </w:rPr>
        <w:t xml:space="preserve">- </w:t>
      </w:r>
      <w:r w:rsidRPr="009A43B0">
        <w:rPr>
          <w:b/>
          <w:sz w:val="24"/>
          <w:szCs w:val="24"/>
          <w:lang w:val="bg-BG"/>
        </w:rPr>
        <w:t>закупуване на обзавеждане и оборудване</w:t>
      </w:r>
      <w:r w:rsidRPr="009A43B0">
        <w:rPr>
          <w:sz w:val="24"/>
          <w:szCs w:val="24"/>
          <w:lang w:val="bg-BG"/>
        </w:rPr>
        <w:t xml:space="preserve"> –</w:t>
      </w:r>
      <w:r>
        <w:rPr>
          <w:sz w:val="24"/>
          <w:szCs w:val="24"/>
          <w:lang w:val="bg-BG"/>
        </w:rPr>
        <w:t xml:space="preserve"> например: </w:t>
      </w:r>
      <w:r w:rsidRPr="00AA057C">
        <w:rPr>
          <w:sz w:val="24"/>
          <w:szCs w:val="24"/>
          <w:lang w:val="bg-BG"/>
        </w:rPr>
        <w:t>маса (тезгях) с менгеме, електрическа пробивна машина със стойка</w:t>
      </w:r>
      <w:r w:rsidRPr="00AA057C">
        <w:rPr>
          <w:sz w:val="24"/>
          <w:szCs w:val="24"/>
        </w:rPr>
        <w:t xml:space="preserve"> </w:t>
      </w:r>
      <w:r w:rsidRPr="00AA057C">
        <w:rPr>
          <w:sz w:val="24"/>
          <w:szCs w:val="24"/>
          <w:lang w:val="bg-BG"/>
        </w:rPr>
        <w:t>и др</w:t>
      </w:r>
      <w:r>
        <w:rPr>
          <w:sz w:val="24"/>
          <w:szCs w:val="24"/>
          <w:lang w:val="bg-BG"/>
        </w:rPr>
        <w:t>уги</w:t>
      </w:r>
      <w:r w:rsidRPr="00AA057C">
        <w:rPr>
          <w:sz w:val="24"/>
          <w:szCs w:val="24"/>
          <w:lang w:val="bg-BG"/>
        </w:rPr>
        <w:t xml:space="preserve"> учебни уреди, стативи, мебели (маса/стол/диван/фотьойл</w:t>
      </w:r>
      <w:r>
        <w:rPr>
          <w:sz w:val="24"/>
          <w:szCs w:val="24"/>
          <w:lang w:val="bg-BG"/>
        </w:rPr>
        <w:t>/пуф/шкаф</w:t>
      </w:r>
      <w:r w:rsidRPr="00AA057C">
        <w:rPr>
          <w:sz w:val="24"/>
          <w:szCs w:val="24"/>
          <w:lang w:val="bg-BG"/>
        </w:rPr>
        <w:t xml:space="preserve"> и др.)</w:t>
      </w:r>
      <w:r>
        <w:rPr>
          <w:sz w:val="24"/>
          <w:szCs w:val="24"/>
          <w:lang w:val="bg-BG"/>
        </w:rPr>
        <w:t xml:space="preserve"> постелка, килим, стелажи, </w:t>
      </w:r>
      <w:r w:rsidRPr="00AA057C">
        <w:rPr>
          <w:sz w:val="24"/>
          <w:szCs w:val="24"/>
          <w:lang w:val="bg-BG"/>
        </w:rPr>
        <w:t xml:space="preserve">лампи за четене, </w:t>
      </w:r>
      <w:r>
        <w:rPr>
          <w:sz w:val="24"/>
          <w:szCs w:val="24"/>
          <w:lang w:val="bg-BG"/>
        </w:rPr>
        <w:t xml:space="preserve">стойки, </w:t>
      </w:r>
      <w:r w:rsidRPr="00AA057C">
        <w:rPr>
          <w:sz w:val="24"/>
          <w:szCs w:val="24"/>
          <w:lang w:val="bg-BG"/>
        </w:rPr>
        <w:t>портрети на народни будители, революционери, писатели</w:t>
      </w:r>
      <w:r>
        <w:rPr>
          <w:sz w:val="24"/>
          <w:szCs w:val="24"/>
          <w:lang w:val="bg-BG"/>
        </w:rPr>
        <w:t>;</w:t>
      </w:r>
      <w:r w:rsidRPr="00AA057C">
        <w:rPr>
          <w:sz w:val="24"/>
          <w:szCs w:val="24"/>
          <w:lang w:val="bg-BG"/>
        </w:rPr>
        <w:t xml:space="preserve"> домакинско оборудване </w:t>
      </w:r>
      <w:r w:rsidRPr="00AA057C">
        <w:rPr>
          <w:sz w:val="24"/>
          <w:szCs w:val="24"/>
        </w:rPr>
        <w:t>(</w:t>
      </w:r>
      <w:r w:rsidRPr="00AA057C">
        <w:rPr>
          <w:sz w:val="24"/>
          <w:szCs w:val="24"/>
          <w:lang w:val="bg-BG"/>
        </w:rPr>
        <w:t>готварска печка, фритюрник, абсорбатор, хладилник, шкаф за съхранение</w:t>
      </w:r>
      <w:r w:rsidRPr="00AA057C"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, </w:t>
      </w:r>
      <w:r w:rsidRPr="00AA057C">
        <w:rPr>
          <w:sz w:val="24"/>
          <w:szCs w:val="24"/>
          <w:lang w:val="bg-BG"/>
        </w:rPr>
        <w:t xml:space="preserve">микрофони, тонколони, </w:t>
      </w:r>
      <w:r w:rsidR="00775E66" w:rsidRPr="00775E66">
        <w:rPr>
          <w:sz w:val="24"/>
          <w:szCs w:val="24"/>
          <w:lang w:val="bg-BG"/>
        </w:rPr>
        <w:t>екран със стойка/екран за проектор, магнитна дъска, листове за флипчарт</w:t>
      </w:r>
      <w:r w:rsidR="00775E66">
        <w:rPr>
          <w:sz w:val="24"/>
          <w:szCs w:val="24"/>
          <w:lang w:val="bg-BG"/>
        </w:rPr>
        <w:t>,</w:t>
      </w:r>
      <w:r w:rsidR="00775E66" w:rsidRPr="00AA057C">
        <w:rPr>
          <w:sz w:val="24"/>
          <w:szCs w:val="24"/>
          <w:lang w:val="bg-BG"/>
        </w:rPr>
        <w:t xml:space="preserve"> </w:t>
      </w:r>
      <w:r w:rsidRPr="00AA057C">
        <w:rPr>
          <w:sz w:val="24"/>
          <w:szCs w:val="24"/>
          <w:lang w:val="bg-BG"/>
        </w:rPr>
        <w:t>флипчарт, шевна машина</w:t>
      </w:r>
      <w:r>
        <w:rPr>
          <w:sz w:val="24"/>
          <w:szCs w:val="24"/>
          <w:lang w:val="bg-BG"/>
        </w:rPr>
        <w:t xml:space="preserve">; </w:t>
      </w:r>
      <w:r w:rsidRPr="00AA057C">
        <w:rPr>
          <w:sz w:val="24"/>
          <w:szCs w:val="24"/>
          <w:lang w:val="bg-BG"/>
        </w:rPr>
        <w:t>реквизити за ролеви игри и драматизация/куклен театър и др</w:t>
      </w:r>
      <w:r w:rsidR="00BA5648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;</w:t>
      </w:r>
    </w:p>
    <w:p w14:paraId="10C27CAC" w14:textId="7331C53B" w:rsidR="004200FB" w:rsidRDefault="00D116B1" w:rsidP="00D116B1">
      <w:pPr>
        <w:pStyle w:val="Bodytext20"/>
        <w:shd w:val="clear" w:color="auto" w:fill="auto"/>
        <w:spacing w:after="0" w:line="413" w:lineRule="exact"/>
        <w:ind w:firstLine="360"/>
        <w:jc w:val="both"/>
        <w:rPr>
          <w:sz w:val="24"/>
          <w:szCs w:val="24"/>
          <w:lang w:val="bg-BG"/>
        </w:rPr>
      </w:pPr>
      <w:r w:rsidRPr="00AA057C">
        <w:rPr>
          <w:sz w:val="24"/>
          <w:szCs w:val="24"/>
          <w:lang w:val="bg-BG"/>
        </w:rPr>
        <w:t xml:space="preserve">- </w:t>
      </w:r>
      <w:r w:rsidRPr="00AA057C">
        <w:rPr>
          <w:b/>
          <w:bCs/>
          <w:sz w:val="24"/>
          <w:szCs w:val="24"/>
          <w:lang w:val="bg-BG"/>
        </w:rPr>
        <w:t xml:space="preserve">закупуване </w:t>
      </w:r>
      <w:r>
        <w:rPr>
          <w:b/>
          <w:bCs/>
          <w:sz w:val="24"/>
          <w:szCs w:val="24"/>
          <w:lang w:val="bg-BG"/>
        </w:rPr>
        <w:t xml:space="preserve">на </w:t>
      </w:r>
      <w:r w:rsidRPr="00AA057C">
        <w:rPr>
          <w:b/>
          <w:bCs/>
          <w:sz w:val="24"/>
          <w:szCs w:val="24"/>
          <w:lang w:val="bg-BG"/>
        </w:rPr>
        <w:t>книги за училищните библиотеки</w:t>
      </w:r>
      <w:r w:rsidRPr="00AA057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bg-BG"/>
        </w:rPr>
        <w:t xml:space="preserve">и </w:t>
      </w:r>
      <w:r w:rsidRPr="00083D4B">
        <w:rPr>
          <w:b/>
          <w:sz w:val="24"/>
          <w:szCs w:val="24"/>
          <w:lang w:val="bg-BG"/>
        </w:rPr>
        <w:t>игри</w:t>
      </w:r>
      <w:r>
        <w:rPr>
          <w:rFonts w:eastAsia="TimesNewRomanPSMT"/>
          <w:sz w:val="24"/>
          <w:szCs w:val="24"/>
          <w:lang w:val="bg-BG"/>
        </w:rPr>
        <w:t xml:space="preserve">: </w:t>
      </w:r>
      <w:r w:rsidRPr="00AA057C">
        <w:rPr>
          <w:rFonts w:eastAsia="TimesNewRomanPSMT"/>
          <w:sz w:val="24"/>
          <w:szCs w:val="24"/>
          <w:lang w:val="bg-BG"/>
        </w:rPr>
        <w:t>съобразно потребностите и интересите на учениците с цел създаване на</w:t>
      </w:r>
      <w:r>
        <w:rPr>
          <w:rFonts w:eastAsia="TimesNewRomanPSMT"/>
          <w:sz w:val="24"/>
          <w:szCs w:val="24"/>
          <w:lang w:val="bg-BG"/>
        </w:rPr>
        <w:t xml:space="preserve"> нов</w:t>
      </w:r>
      <w:r w:rsidRPr="00AA057C">
        <w:rPr>
          <w:rFonts w:eastAsia="TimesNewRomanPSMT"/>
          <w:sz w:val="24"/>
          <w:szCs w:val="24"/>
          <w:lang w:val="bg-BG"/>
        </w:rPr>
        <w:t xml:space="preserve"> библиотечен фонд </w:t>
      </w:r>
      <w:r>
        <w:rPr>
          <w:rFonts w:eastAsia="TimesNewRomanPSMT"/>
          <w:sz w:val="24"/>
          <w:szCs w:val="24"/>
          <w:lang w:val="bg-BG"/>
        </w:rPr>
        <w:t xml:space="preserve">и/или обновяване на вече създаден </w:t>
      </w:r>
      <w:r w:rsidRPr="00AA057C">
        <w:rPr>
          <w:b/>
          <w:bCs/>
          <w:sz w:val="24"/>
          <w:szCs w:val="24"/>
          <w:lang w:val="bg-BG"/>
        </w:rPr>
        <w:t xml:space="preserve">– </w:t>
      </w:r>
      <w:r w:rsidRPr="00AA057C">
        <w:rPr>
          <w:sz w:val="24"/>
          <w:szCs w:val="24"/>
          <w:lang w:val="bg-BG"/>
        </w:rPr>
        <w:t>детска литература, художествена литература,</w:t>
      </w:r>
      <w:r w:rsidRPr="00AA057C">
        <w:rPr>
          <w:b/>
          <w:bCs/>
          <w:sz w:val="24"/>
          <w:szCs w:val="24"/>
          <w:lang w:val="bg-BG"/>
        </w:rPr>
        <w:t xml:space="preserve"> </w:t>
      </w:r>
      <w:r w:rsidRPr="00AA057C">
        <w:rPr>
          <w:sz w:val="24"/>
          <w:szCs w:val="24"/>
          <w:lang w:val="bg-BG"/>
        </w:rPr>
        <w:t>научно</w:t>
      </w:r>
      <w:r w:rsidR="00BA07BF">
        <w:rPr>
          <w:sz w:val="24"/>
          <w:szCs w:val="24"/>
          <w:lang w:val="bg-BG"/>
        </w:rPr>
        <w:t xml:space="preserve"> </w:t>
      </w:r>
      <w:r w:rsidRPr="00AA057C">
        <w:rPr>
          <w:sz w:val="24"/>
          <w:szCs w:val="24"/>
          <w:lang w:val="bg-BG"/>
        </w:rPr>
        <w:t>-</w:t>
      </w:r>
      <w:r w:rsidR="00BA07BF">
        <w:rPr>
          <w:sz w:val="24"/>
          <w:szCs w:val="24"/>
          <w:lang w:val="bg-BG"/>
        </w:rPr>
        <w:t xml:space="preserve"> </w:t>
      </w:r>
      <w:r w:rsidRPr="00AA057C">
        <w:rPr>
          <w:sz w:val="24"/>
          <w:szCs w:val="24"/>
          <w:lang w:val="bg-BG"/>
        </w:rPr>
        <w:t>популярна и научна литература,</w:t>
      </w:r>
      <w:r w:rsidRPr="00AA057C">
        <w:rPr>
          <w:b/>
          <w:bCs/>
          <w:sz w:val="24"/>
          <w:szCs w:val="24"/>
          <w:lang w:val="bg-BG"/>
        </w:rPr>
        <w:t xml:space="preserve"> </w:t>
      </w:r>
      <w:r w:rsidRPr="00AA057C">
        <w:rPr>
          <w:sz w:val="24"/>
          <w:szCs w:val="24"/>
          <w:lang w:val="bg-BG"/>
        </w:rPr>
        <w:t>сборници, христоматии, речници, енциклопедии, читателски дневници</w:t>
      </w:r>
      <w:r>
        <w:rPr>
          <w:sz w:val="24"/>
          <w:szCs w:val="24"/>
          <w:lang w:val="bg-BG"/>
        </w:rPr>
        <w:t xml:space="preserve"> и </w:t>
      </w:r>
      <w:r w:rsidR="004200FB">
        <w:rPr>
          <w:sz w:val="24"/>
          <w:szCs w:val="24"/>
          <w:lang w:val="bg-BG"/>
        </w:rPr>
        <w:t>др.</w:t>
      </w:r>
      <w:r w:rsidRPr="00AA057C">
        <w:rPr>
          <w:sz w:val="24"/>
          <w:szCs w:val="24"/>
          <w:lang w:val="bg-BG"/>
        </w:rPr>
        <w:t>;</w:t>
      </w:r>
    </w:p>
    <w:p w14:paraId="1F284414" w14:textId="79F561C1" w:rsidR="00D116B1" w:rsidRPr="007667B3" w:rsidRDefault="00D116B1" w:rsidP="00D116B1">
      <w:pPr>
        <w:pStyle w:val="Bodytext20"/>
        <w:shd w:val="clear" w:color="auto" w:fill="auto"/>
        <w:spacing w:after="0" w:line="413" w:lineRule="exact"/>
        <w:ind w:firstLine="360"/>
        <w:jc w:val="both"/>
        <w:rPr>
          <w:b/>
          <w:bCs/>
          <w:sz w:val="24"/>
          <w:szCs w:val="24"/>
          <w:lang w:val="bg-BG"/>
        </w:rPr>
      </w:pPr>
      <w:r w:rsidRPr="00083D4B">
        <w:rPr>
          <w:b/>
          <w:bCs/>
          <w:sz w:val="24"/>
          <w:szCs w:val="24"/>
          <w:lang w:val="bg-BG"/>
        </w:rPr>
        <w:t xml:space="preserve"> </w:t>
      </w:r>
      <w:r w:rsidRPr="00DA61C2">
        <w:rPr>
          <w:bCs/>
          <w:sz w:val="24"/>
          <w:szCs w:val="24"/>
          <w:lang w:val="bg-BG"/>
        </w:rPr>
        <w:t>игри</w:t>
      </w:r>
      <w:r>
        <w:rPr>
          <w:bCs/>
          <w:sz w:val="24"/>
          <w:szCs w:val="24"/>
          <w:lang w:val="bg-BG"/>
        </w:rPr>
        <w:t xml:space="preserve"> –</w:t>
      </w:r>
      <w:r>
        <w:rPr>
          <w:b/>
          <w:bCs/>
          <w:sz w:val="24"/>
          <w:szCs w:val="24"/>
          <w:lang w:val="bg-BG"/>
        </w:rPr>
        <w:t xml:space="preserve"> </w:t>
      </w:r>
      <w:r w:rsidRPr="00FF1F83">
        <w:rPr>
          <w:sz w:val="24"/>
          <w:szCs w:val="24"/>
          <w:lang w:val="bg-BG"/>
        </w:rPr>
        <w:t>образователни, възпитателни и забавни</w:t>
      </w:r>
      <w:r>
        <w:rPr>
          <w:sz w:val="24"/>
          <w:szCs w:val="24"/>
          <w:lang w:val="bg-BG"/>
        </w:rPr>
        <w:t xml:space="preserve">, и </w:t>
      </w:r>
      <w:r w:rsidR="004200FB">
        <w:rPr>
          <w:sz w:val="24"/>
          <w:szCs w:val="24"/>
          <w:lang w:val="bg-BG"/>
        </w:rPr>
        <w:t>др.</w:t>
      </w:r>
      <w:r>
        <w:rPr>
          <w:sz w:val="24"/>
          <w:szCs w:val="24"/>
          <w:lang w:val="bg-BG"/>
        </w:rPr>
        <w:t>;</w:t>
      </w:r>
    </w:p>
    <w:p w14:paraId="66C88490" w14:textId="59754DFB" w:rsidR="00D116B1" w:rsidRPr="00AA057C" w:rsidRDefault="00D116B1" w:rsidP="00D116B1">
      <w:pPr>
        <w:pStyle w:val="Bodytext20"/>
        <w:shd w:val="clear" w:color="auto" w:fill="auto"/>
        <w:spacing w:after="0" w:line="413" w:lineRule="exact"/>
        <w:ind w:firstLine="360"/>
        <w:jc w:val="both"/>
        <w:rPr>
          <w:sz w:val="24"/>
          <w:szCs w:val="24"/>
          <w:lang w:val="bg-BG"/>
        </w:rPr>
      </w:pPr>
      <w:r w:rsidRPr="00877D18">
        <w:rPr>
          <w:sz w:val="24"/>
          <w:szCs w:val="24"/>
          <w:lang w:val="bg-BG"/>
        </w:rPr>
        <w:t xml:space="preserve">- </w:t>
      </w:r>
      <w:r w:rsidRPr="00877D18">
        <w:rPr>
          <w:b/>
          <w:bCs/>
          <w:sz w:val="24"/>
          <w:szCs w:val="24"/>
          <w:lang w:val="bg-BG"/>
        </w:rPr>
        <w:t>закупуване на софтуерни продукти</w:t>
      </w:r>
      <w:r>
        <w:rPr>
          <w:sz w:val="24"/>
          <w:szCs w:val="24"/>
          <w:lang w:val="bg-BG"/>
        </w:rPr>
        <w:t xml:space="preserve"> – например: </w:t>
      </w:r>
      <w:r w:rsidRPr="00877D18">
        <w:rPr>
          <w:sz w:val="24"/>
          <w:szCs w:val="24"/>
          <w:lang w:val="bg-BG"/>
        </w:rPr>
        <w:t>учебни видео филми,</w:t>
      </w:r>
      <w:r w:rsidRPr="00AA057C">
        <w:rPr>
          <w:sz w:val="24"/>
          <w:szCs w:val="24"/>
          <w:lang w:val="bg-BG"/>
        </w:rPr>
        <w:t xml:space="preserve"> съобразени с придобиването на ключови компетентности в областта на </w:t>
      </w:r>
      <w:r w:rsidR="003B4252" w:rsidRPr="007E1DDB">
        <w:rPr>
          <w:sz w:val="24"/>
          <w:szCs w:val="24"/>
          <w:lang w:val="bg-BG"/>
        </w:rPr>
        <w:t xml:space="preserve">хуманитарните </w:t>
      </w:r>
      <w:r w:rsidR="003B4252" w:rsidRPr="00DA61C2">
        <w:rPr>
          <w:sz w:val="24"/>
          <w:szCs w:val="24"/>
          <w:lang w:val="bg-BG"/>
        </w:rPr>
        <w:t>науки, изкуствата</w:t>
      </w:r>
      <w:r w:rsidR="003B4252">
        <w:rPr>
          <w:sz w:val="24"/>
          <w:szCs w:val="24"/>
          <w:lang w:val="bg-BG"/>
        </w:rPr>
        <w:t xml:space="preserve"> </w:t>
      </w:r>
      <w:r w:rsidR="003B4252" w:rsidRPr="007E1DDB">
        <w:rPr>
          <w:sz w:val="24"/>
          <w:szCs w:val="24"/>
          <w:lang w:val="bg-BG"/>
        </w:rPr>
        <w:t>и спорта</w:t>
      </w:r>
      <w:r w:rsidR="003B4252" w:rsidRPr="00DA61C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и </w:t>
      </w:r>
      <w:r w:rsidR="004200FB">
        <w:rPr>
          <w:sz w:val="24"/>
          <w:szCs w:val="24"/>
          <w:lang w:val="bg-BG"/>
        </w:rPr>
        <w:t>др.</w:t>
      </w:r>
    </w:p>
    <w:bookmarkEnd w:id="3"/>
    <w:p w14:paraId="249F4BC7" w14:textId="5B270CC0" w:rsidR="004922AB" w:rsidRPr="007C5F45" w:rsidRDefault="00CA48AD" w:rsidP="00634643">
      <w:pPr>
        <w:pStyle w:val="Heading110"/>
        <w:keepNext/>
        <w:keepLines/>
        <w:numPr>
          <w:ilvl w:val="0"/>
          <w:numId w:val="30"/>
        </w:numPr>
        <w:shd w:val="clear" w:color="auto" w:fill="auto"/>
        <w:tabs>
          <w:tab w:val="left" w:pos="1429"/>
        </w:tabs>
        <w:spacing w:before="240"/>
        <w:ind w:left="820" w:hanging="38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A55819" w:rsidRPr="007C5F45">
        <w:rPr>
          <w:sz w:val="24"/>
          <w:szCs w:val="24"/>
          <w:lang w:val="bg-BG"/>
        </w:rPr>
        <w:t xml:space="preserve">Модул </w:t>
      </w:r>
      <w:r w:rsidR="007C5F45">
        <w:rPr>
          <w:sz w:val="24"/>
          <w:szCs w:val="24"/>
          <w:lang w:val="bg-BG"/>
        </w:rPr>
        <w:t>2</w:t>
      </w:r>
      <w:r w:rsidR="00A55819" w:rsidRPr="007C5F45">
        <w:rPr>
          <w:sz w:val="24"/>
          <w:szCs w:val="24"/>
          <w:lang w:val="bg-BG"/>
        </w:rPr>
        <w:t xml:space="preserve"> „Площадки за обучение по безопасност на движението по пътищата“</w:t>
      </w:r>
    </w:p>
    <w:p w14:paraId="0E2AC67F" w14:textId="77777777" w:rsidR="00814A53" w:rsidRPr="00D24561" w:rsidRDefault="004922AB" w:rsidP="00A42BCB">
      <w:pPr>
        <w:tabs>
          <w:tab w:val="left" w:pos="0"/>
          <w:tab w:val="left" w:pos="426"/>
          <w:tab w:val="left" w:pos="567"/>
        </w:tabs>
        <w:spacing w:before="240"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  <w:sz w:val="22"/>
          <w:szCs w:val="22"/>
        </w:rPr>
        <w:t xml:space="preserve"> </w:t>
      </w:r>
      <w:r w:rsidRPr="00D24561">
        <w:rPr>
          <w:bCs/>
          <w:iCs/>
          <w:color w:val="000000"/>
        </w:rPr>
        <w:t>Всички площадки и оборудването за тях трябва да съответстват на следните минимални изисквания:</w:t>
      </w:r>
    </w:p>
    <w:p w14:paraId="1A0DA844" w14:textId="451F152D" w:rsidR="004922AB" w:rsidRPr="00D24561" w:rsidRDefault="00262A5B" w:rsidP="009A11E8">
      <w:pPr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  <w:r w:rsidRPr="00D24561">
        <w:rPr>
          <w:b/>
          <w:color w:val="000000"/>
        </w:rPr>
        <w:t xml:space="preserve"> </w:t>
      </w:r>
      <w:r w:rsidR="004922AB" w:rsidRPr="00D24561">
        <w:rPr>
          <w:b/>
          <w:color w:val="000000"/>
        </w:rPr>
        <w:t>Дейност 1</w:t>
      </w:r>
      <w:r w:rsidRPr="00D24561">
        <w:rPr>
          <w:b/>
          <w:color w:val="000000"/>
        </w:rPr>
        <w:t>.</w:t>
      </w:r>
      <w:r w:rsidR="004922AB" w:rsidRPr="00D24561">
        <w:rPr>
          <w:b/>
          <w:color w:val="000000"/>
        </w:rPr>
        <w:t xml:space="preserve"> Осигуряване на външна и вътрешна площадка (подвижна зона) за обучение по безопасност на движението по пътищата (БДП) в детските градини</w:t>
      </w:r>
      <w:r w:rsidR="004200FB">
        <w:rPr>
          <w:b/>
          <w:color w:val="000000"/>
        </w:rPr>
        <w:t>.</w:t>
      </w:r>
    </w:p>
    <w:p w14:paraId="18FD000A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При осигуряването на външна и вътрешна площадка (подвижна зона) за обучение по БДП е необходимо изпълнението на следните минимални изисквания:</w:t>
      </w:r>
    </w:p>
    <w:p w14:paraId="3CF7301D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bCs/>
          <w:i/>
          <w:iCs/>
          <w:color w:val="000000"/>
        </w:rPr>
      </w:pPr>
      <w:r w:rsidRPr="00D24561">
        <w:rPr>
          <w:b/>
          <w:bCs/>
          <w:i/>
          <w:iCs/>
          <w:color w:val="000000"/>
        </w:rPr>
        <w:t>1.</w:t>
      </w:r>
      <w:r w:rsidRPr="00D24561">
        <w:rPr>
          <w:b/>
          <w:bCs/>
          <w:i/>
          <w:iCs/>
          <w:color w:val="000000"/>
        </w:rPr>
        <w:tab/>
        <w:t>Външна площадка:</w:t>
      </w:r>
    </w:p>
    <w:p w14:paraId="71FD9004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а) Размер 11</w:t>
      </w:r>
      <w:r w:rsidR="00262A5B" w:rsidRPr="00D24561">
        <w:rPr>
          <w:bCs/>
          <w:iCs/>
          <w:color w:val="000000"/>
        </w:rPr>
        <w:t xml:space="preserve"> </w:t>
      </w:r>
      <w:r w:rsidRPr="00D24561">
        <w:rPr>
          <w:bCs/>
          <w:iCs/>
          <w:color w:val="000000"/>
        </w:rPr>
        <w:t>м х 6</w:t>
      </w:r>
      <w:r w:rsidR="00262A5B" w:rsidRPr="00D24561">
        <w:rPr>
          <w:bCs/>
          <w:iCs/>
          <w:color w:val="000000"/>
        </w:rPr>
        <w:t xml:space="preserve"> </w:t>
      </w:r>
      <w:r w:rsidRPr="00D24561">
        <w:rPr>
          <w:bCs/>
          <w:iCs/>
          <w:color w:val="000000"/>
        </w:rPr>
        <w:t>м;</w:t>
      </w:r>
    </w:p>
    <w:p w14:paraId="278ACE3C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б) При разчертаването на площадката е необходимо да има от 4 до 8 кръстовища (като се вземе предвид, че пешеходните пътеки също се броят за кръстовища).</w:t>
      </w:r>
    </w:p>
    <w:p w14:paraId="1316931D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bCs/>
          <w:i/>
          <w:iCs/>
          <w:color w:val="000000"/>
        </w:rPr>
      </w:pPr>
      <w:r w:rsidRPr="00D24561">
        <w:rPr>
          <w:b/>
          <w:bCs/>
          <w:i/>
          <w:iCs/>
          <w:color w:val="000000"/>
        </w:rPr>
        <w:t>2.</w:t>
      </w:r>
      <w:r w:rsidRPr="00D24561">
        <w:rPr>
          <w:b/>
          <w:bCs/>
          <w:i/>
          <w:iCs/>
          <w:color w:val="000000"/>
        </w:rPr>
        <w:tab/>
        <w:t>Вътрешна (подвижна) площадка:</w:t>
      </w:r>
    </w:p>
    <w:p w14:paraId="641685AB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а) Размер 5</w:t>
      </w:r>
      <w:r w:rsidR="00262A5B" w:rsidRPr="00D24561">
        <w:rPr>
          <w:bCs/>
          <w:iCs/>
          <w:color w:val="000000"/>
        </w:rPr>
        <w:t xml:space="preserve"> </w:t>
      </w:r>
      <w:r w:rsidRPr="00D24561">
        <w:rPr>
          <w:bCs/>
          <w:iCs/>
          <w:color w:val="000000"/>
        </w:rPr>
        <w:t>м х 4,45</w:t>
      </w:r>
      <w:r w:rsidR="00262A5B" w:rsidRPr="00D24561">
        <w:rPr>
          <w:bCs/>
          <w:iCs/>
          <w:color w:val="000000"/>
        </w:rPr>
        <w:t xml:space="preserve"> </w:t>
      </w:r>
      <w:r w:rsidRPr="00D24561">
        <w:rPr>
          <w:bCs/>
          <w:iCs/>
          <w:color w:val="000000"/>
        </w:rPr>
        <w:t>м;</w:t>
      </w:r>
    </w:p>
    <w:p w14:paraId="4F12CB8F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bCs/>
          <w:i/>
          <w:iCs/>
          <w:color w:val="000000"/>
        </w:rPr>
      </w:pPr>
      <w:r w:rsidRPr="00D24561">
        <w:rPr>
          <w:b/>
          <w:bCs/>
          <w:i/>
          <w:iCs/>
          <w:color w:val="000000"/>
        </w:rPr>
        <w:t>3.  Оборудване и обзавеждане за външната и вътрешната площадк</w:t>
      </w:r>
      <w:r w:rsidR="00262A5B" w:rsidRPr="00D24561">
        <w:rPr>
          <w:b/>
          <w:bCs/>
          <w:i/>
          <w:iCs/>
          <w:color w:val="000000"/>
        </w:rPr>
        <w:t>а</w:t>
      </w:r>
      <w:r w:rsidRPr="00D24561">
        <w:rPr>
          <w:b/>
          <w:bCs/>
          <w:i/>
          <w:iCs/>
          <w:color w:val="000000"/>
        </w:rPr>
        <w:t>:</w:t>
      </w:r>
    </w:p>
    <w:p w14:paraId="1F181002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lastRenderedPageBreak/>
        <w:t>1 модел на светофар (подвижен с минимална височина 137 см);</w:t>
      </w:r>
    </w:p>
    <w:p w14:paraId="792AD525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стоп палка;</w:t>
      </w:r>
    </w:p>
    <w:p w14:paraId="7B3FE406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 xml:space="preserve">12 сигнално-предпазни жилетки; </w:t>
      </w:r>
    </w:p>
    <w:p w14:paraId="5D1BB67C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комплект от 10 бр. пътни знаци (с минимална височина 110 см);</w:t>
      </w:r>
    </w:p>
    <w:p w14:paraId="0B349A14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10 конуса;</w:t>
      </w:r>
    </w:p>
    <w:p w14:paraId="7C079B5F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детски велосипед;</w:t>
      </w:r>
    </w:p>
    <w:p w14:paraId="4AE08EDC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детска каска за велосипедист.</w:t>
      </w:r>
    </w:p>
    <w:p w14:paraId="23D577CC" w14:textId="77777777" w:rsidR="00814A53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Комплектът от оборудването и обзавеждането се използва и за външните</w:t>
      </w:r>
      <w:r w:rsidR="00262A5B" w:rsidRPr="00D24561">
        <w:rPr>
          <w:bCs/>
          <w:iCs/>
          <w:color w:val="000000"/>
        </w:rPr>
        <w:t>,</w:t>
      </w:r>
      <w:r w:rsidRPr="00D24561">
        <w:rPr>
          <w:bCs/>
          <w:iCs/>
          <w:color w:val="000000"/>
        </w:rPr>
        <w:t xml:space="preserve"> и за вътрешните площадки</w:t>
      </w:r>
      <w:r w:rsidR="00814A53" w:rsidRPr="00D24561">
        <w:rPr>
          <w:bCs/>
          <w:iCs/>
          <w:color w:val="000000"/>
        </w:rPr>
        <w:t xml:space="preserve">. </w:t>
      </w:r>
      <w:r w:rsidRPr="00D24561">
        <w:rPr>
          <w:bCs/>
          <w:iCs/>
          <w:color w:val="000000"/>
        </w:rPr>
        <w:t>Бенефициентите могат да кандидатстват за всяка една отделна дейност според техните нужди</w:t>
      </w:r>
      <w:r w:rsidR="00814A53" w:rsidRPr="00D24561">
        <w:rPr>
          <w:bCs/>
          <w:iCs/>
          <w:color w:val="000000"/>
        </w:rPr>
        <w:t>.</w:t>
      </w:r>
    </w:p>
    <w:p w14:paraId="4F6199D6" w14:textId="0420FFCA" w:rsidR="004922AB" w:rsidRPr="00D24561" w:rsidRDefault="00CA48AD" w:rsidP="009A11E8">
      <w:pPr>
        <w:numPr>
          <w:ilvl w:val="0"/>
          <w:numId w:val="6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4922AB" w:rsidRPr="00D24561">
        <w:rPr>
          <w:b/>
          <w:color w:val="000000"/>
        </w:rPr>
        <w:t>Дейност 2</w:t>
      </w:r>
      <w:r w:rsidR="00262A5B" w:rsidRPr="00D24561">
        <w:rPr>
          <w:b/>
          <w:color w:val="000000"/>
        </w:rPr>
        <w:t>.</w:t>
      </w:r>
      <w:r w:rsidR="004922AB" w:rsidRPr="00D24561">
        <w:rPr>
          <w:b/>
          <w:color w:val="000000"/>
        </w:rPr>
        <w:t xml:space="preserve"> Осигуряване на външна и вътрешна площадка (подвижна зона) за обучение по безопасност на движението по пътищата (БДП) в училищата</w:t>
      </w:r>
      <w:r w:rsidR="000C4CA8">
        <w:rPr>
          <w:b/>
          <w:color w:val="000000"/>
        </w:rPr>
        <w:t>.</w:t>
      </w:r>
      <w:r w:rsidR="004922AB" w:rsidRPr="00D24561">
        <w:rPr>
          <w:b/>
          <w:color w:val="000000"/>
        </w:rPr>
        <w:t xml:space="preserve"> </w:t>
      </w:r>
    </w:p>
    <w:p w14:paraId="6E578094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Всички площадки и оборудването за тях трябва да съответстват на следните минимални изисквания:</w:t>
      </w:r>
    </w:p>
    <w:p w14:paraId="2DECA5CD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bCs/>
          <w:i/>
          <w:iCs/>
          <w:color w:val="000000"/>
        </w:rPr>
      </w:pPr>
      <w:r w:rsidRPr="00D24561">
        <w:rPr>
          <w:b/>
          <w:bCs/>
          <w:i/>
          <w:iCs/>
          <w:color w:val="000000"/>
        </w:rPr>
        <w:t>1.</w:t>
      </w:r>
      <w:r w:rsidRPr="00D24561">
        <w:rPr>
          <w:b/>
          <w:bCs/>
          <w:i/>
          <w:iCs/>
          <w:color w:val="000000"/>
        </w:rPr>
        <w:tab/>
        <w:t>Външна площадка:</w:t>
      </w:r>
    </w:p>
    <w:p w14:paraId="6AA18302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а) Размер 11</w:t>
      </w:r>
      <w:r w:rsidR="00262A5B" w:rsidRPr="00D24561">
        <w:rPr>
          <w:bCs/>
          <w:iCs/>
          <w:color w:val="000000"/>
        </w:rPr>
        <w:t xml:space="preserve"> </w:t>
      </w:r>
      <w:r w:rsidRPr="00D24561">
        <w:rPr>
          <w:bCs/>
          <w:iCs/>
          <w:color w:val="000000"/>
        </w:rPr>
        <w:t>м х 6</w:t>
      </w:r>
      <w:r w:rsidR="00262A5B" w:rsidRPr="00D24561">
        <w:rPr>
          <w:bCs/>
          <w:iCs/>
          <w:color w:val="000000"/>
        </w:rPr>
        <w:t xml:space="preserve"> </w:t>
      </w:r>
      <w:r w:rsidRPr="00D24561">
        <w:rPr>
          <w:bCs/>
          <w:iCs/>
          <w:color w:val="000000"/>
        </w:rPr>
        <w:t>м;</w:t>
      </w:r>
    </w:p>
    <w:p w14:paraId="512BE640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б) При разчертаването на площадката е необходимо да има от 4 до 8 кръстовища (като се вземе предвид, че пешеходните пътеки също се броят за кръстовища).</w:t>
      </w:r>
    </w:p>
    <w:p w14:paraId="1C2D0F20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bCs/>
          <w:i/>
          <w:iCs/>
          <w:color w:val="000000"/>
        </w:rPr>
      </w:pPr>
      <w:r w:rsidRPr="00D24561">
        <w:rPr>
          <w:b/>
          <w:bCs/>
          <w:i/>
          <w:iCs/>
          <w:color w:val="000000"/>
        </w:rPr>
        <w:t>2.</w:t>
      </w:r>
      <w:r w:rsidRPr="00D24561">
        <w:rPr>
          <w:b/>
          <w:bCs/>
          <w:i/>
          <w:iCs/>
          <w:color w:val="000000"/>
        </w:rPr>
        <w:tab/>
        <w:t>Вътрешна (подвижна) площадка:</w:t>
      </w:r>
    </w:p>
    <w:p w14:paraId="07AA0B5B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 xml:space="preserve">     а) Размер 5</w:t>
      </w:r>
      <w:r w:rsidR="00262A5B" w:rsidRPr="00D24561">
        <w:rPr>
          <w:bCs/>
          <w:iCs/>
          <w:color w:val="000000"/>
        </w:rPr>
        <w:t xml:space="preserve"> </w:t>
      </w:r>
      <w:r w:rsidRPr="00D24561">
        <w:rPr>
          <w:bCs/>
          <w:iCs/>
          <w:color w:val="000000"/>
        </w:rPr>
        <w:t>м х 4,45</w:t>
      </w:r>
      <w:r w:rsidR="00262A5B" w:rsidRPr="00D24561">
        <w:rPr>
          <w:bCs/>
          <w:iCs/>
          <w:color w:val="000000"/>
        </w:rPr>
        <w:t xml:space="preserve"> </w:t>
      </w:r>
      <w:r w:rsidRPr="00D24561">
        <w:rPr>
          <w:bCs/>
          <w:iCs/>
          <w:color w:val="000000"/>
        </w:rPr>
        <w:t>м;</w:t>
      </w:r>
    </w:p>
    <w:p w14:paraId="21825589" w14:textId="77777777" w:rsidR="004922AB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/>
          <w:bCs/>
          <w:i/>
          <w:iCs/>
          <w:color w:val="000000"/>
        </w:rPr>
      </w:pPr>
      <w:r w:rsidRPr="00D24561">
        <w:rPr>
          <w:b/>
          <w:bCs/>
          <w:i/>
          <w:iCs/>
          <w:color w:val="000000"/>
        </w:rPr>
        <w:t>3. Оборудване и обзавеждане за външната и вътрешната площадк</w:t>
      </w:r>
      <w:r w:rsidR="00262A5B" w:rsidRPr="00D24561">
        <w:rPr>
          <w:b/>
          <w:bCs/>
          <w:i/>
          <w:iCs/>
          <w:color w:val="000000"/>
        </w:rPr>
        <w:t>а</w:t>
      </w:r>
      <w:r w:rsidRPr="00D24561">
        <w:rPr>
          <w:b/>
          <w:bCs/>
          <w:i/>
          <w:iCs/>
          <w:color w:val="000000"/>
        </w:rPr>
        <w:t>:</w:t>
      </w:r>
    </w:p>
    <w:p w14:paraId="20183A72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модел на светофар (подвижен с минимална височина 137 см);</w:t>
      </w:r>
    </w:p>
    <w:p w14:paraId="5C86DA70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стоп палка;</w:t>
      </w:r>
    </w:p>
    <w:p w14:paraId="3C76EF47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 xml:space="preserve">12 сигнално-предпазни жилетки; </w:t>
      </w:r>
    </w:p>
    <w:p w14:paraId="39C6428C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комплект от 10 бр. пътни знаци (с минимална височина 110 см);</w:t>
      </w:r>
    </w:p>
    <w:p w14:paraId="05F3C0D7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10 конуса;</w:t>
      </w:r>
    </w:p>
    <w:p w14:paraId="7339B29F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2 броя симулационни очила;</w:t>
      </w:r>
    </w:p>
    <w:p w14:paraId="078678A6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2 табла за обучение по БДП;</w:t>
      </w:r>
    </w:p>
    <w:p w14:paraId="4CCF2796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велосипед;</w:t>
      </w:r>
    </w:p>
    <w:p w14:paraId="422E7092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каска за велосипедист;</w:t>
      </w:r>
    </w:p>
    <w:p w14:paraId="0AA16B08" w14:textId="77777777" w:rsidR="004922AB" w:rsidRPr="00D24561" w:rsidRDefault="004922AB" w:rsidP="009A11E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1 програмируем учебен робот.</w:t>
      </w:r>
    </w:p>
    <w:p w14:paraId="6D93CB26" w14:textId="77777777" w:rsidR="00420913" w:rsidRPr="00D24561" w:rsidRDefault="004922AB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Комплектът от оборудването и обзавеждането се използва и за външните</w:t>
      </w:r>
      <w:r w:rsidR="00262A5B" w:rsidRPr="00D24561">
        <w:rPr>
          <w:bCs/>
          <w:iCs/>
          <w:color w:val="000000"/>
        </w:rPr>
        <w:t>,</w:t>
      </w:r>
      <w:r w:rsidRPr="00D24561">
        <w:rPr>
          <w:bCs/>
          <w:iCs/>
          <w:color w:val="000000"/>
        </w:rPr>
        <w:t xml:space="preserve"> и за вътрешните площадки</w:t>
      </w:r>
      <w:r w:rsidR="009E4602" w:rsidRPr="00D24561">
        <w:rPr>
          <w:bCs/>
          <w:iCs/>
          <w:color w:val="000000"/>
        </w:rPr>
        <w:t>.</w:t>
      </w:r>
    </w:p>
    <w:p w14:paraId="59E56850" w14:textId="77777777" w:rsidR="00A64779" w:rsidRPr="00D24561" w:rsidRDefault="004922AB" w:rsidP="00FF4573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Бенефициентите могат да кандидатстват за всяка една отделна дейност според техните нужди</w:t>
      </w:r>
      <w:r w:rsidR="009E4602" w:rsidRPr="00D24561">
        <w:rPr>
          <w:bCs/>
          <w:iCs/>
          <w:color w:val="000000"/>
        </w:rPr>
        <w:t>.</w:t>
      </w:r>
    </w:p>
    <w:p w14:paraId="50DFBA79" w14:textId="547C3716" w:rsidR="00A64779" w:rsidRPr="00634643" w:rsidRDefault="004200FB" w:rsidP="00634643">
      <w:pPr>
        <w:pStyle w:val="Heading110"/>
        <w:keepNext/>
        <w:keepLines/>
        <w:numPr>
          <w:ilvl w:val="0"/>
          <w:numId w:val="30"/>
        </w:numPr>
        <w:shd w:val="clear" w:color="auto" w:fill="auto"/>
        <w:tabs>
          <w:tab w:val="left" w:pos="1429"/>
        </w:tabs>
        <w:spacing w:before="240"/>
        <w:ind w:left="820" w:hanging="38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</w:t>
      </w:r>
      <w:r w:rsidR="00A64779" w:rsidRPr="00634643">
        <w:rPr>
          <w:sz w:val="24"/>
          <w:szCs w:val="24"/>
          <w:lang w:val="bg-BG"/>
        </w:rPr>
        <w:t xml:space="preserve">Модул </w:t>
      </w:r>
      <w:r w:rsidR="00634643">
        <w:rPr>
          <w:sz w:val="24"/>
          <w:szCs w:val="24"/>
          <w:lang w:val="bg-BG"/>
        </w:rPr>
        <w:t>3</w:t>
      </w:r>
      <w:r w:rsidR="00A64779" w:rsidRPr="00634643">
        <w:rPr>
          <w:sz w:val="24"/>
          <w:szCs w:val="24"/>
          <w:lang w:val="bg-BG"/>
        </w:rPr>
        <w:t xml:space="preserve"> „Създаване на достъпна архитектурна среда“  </w:t>
      </w:r>
    </w:p>
    <w:p w14:paraId="3201A600" w14:textId="77777777" w:rsidR="00A64779" w:rsidRPr="00D24561" w:rsidRDefault="00A64779" w:rsidP="006E77EA">
      <w:pPr>
        <w:widowControl w:val="0"/>
        <w:autoSpaceDE w:val="0"/>
        <w:autoSpaceDN w:val="0"/>
        <w:adjustRightInd w:val="0"/>
        <w:spacing w:before="120"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Всички проектни предложения трябва да съответстват на изискванията на Наредба № РД-02-20-2 от 26.01.2021 г. за определяне на изискванията за достъпност и универсален дизайн на елементите на достъпната среда в урбанизираната територия  и на сградите и съоръженията.</w:t>
      </w:r>
    </w:p>
    <w:p w14:paraId="044A1303" w14:textId="01019A4A" w:rsidR="00A64779" w:rsidRPr="00D24561" w:rsidRDefault="00CA48AD" w:rsidP="006E6E1A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64779" w:rsidRPr="00D24561">
        <w:rPr>
          <w:b/>
          <w:color w:val="000000"/>
        </w:rPr>
        <w:t xml:space="preserve">Дейност </w:t>
      </w:r>
      <w:r w:rsidR="00225FFA" w:rsidRPr="00D24561">
        <w:rPr>
          <w:b/>
          <w:color w:val="000000"/>
        </w:rPr>
        <w:t>1</w:t>
      </w:r>
      <w:r w:rsidR="00A64779" w:rsidRPr="00D24561">
        <w:rPr>
          <w:b/>
          <w:color w:val="000000"/>
        </w:rPr>
        <w:t>. Проектиране и изграждане на покрити рампи и изграждане на покривни покрития на вече изградени рампи:</w:t>
      </w:r>
    </w:p>
    <w:p w14:paraId="28C818BB" w14:textId="77777777" w:rsidR="00A64779" w:rsidRPr="00D24561" w:rsidRDefault="00A64779" w:rsidP="00B77368">
      <w:pPr>
        <w:pStyle w:val="ListParagraph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</w:rPr>
      </w:pPr>
      <w:r w:rsidRPr="00D24561">
        <w:rPr>
          <w:b/>
          <w:color w:val="000000"/>
        </w:rPr>
        <w:t xml:space="preserve">Дейност </w:t>
      </w:r>
      <w:r w:rsidR="00225FFA" w:rsidRPr="00D24561">
        <w:rPr>
          <w:b/>
          <w:color w:val="000000"/>
        </w:rPr>
        <w:t>1</w:t>
      </w:r>
      <w:r w:rsidRPr="00D24561">
        <w:rPr>
          <w:b/>
          <w:color w:val="000000"/>
          <w:lang w:val="ru-RU"/>
        </w:rPr>
        <w:t xml:space="preserve">. 1. </w:t>
      </w:r>
      <w:r w:rsidRPr="00D24561">
        <w:rPr>
          <w:color w:val="000000"/>
        </w:rPr>
        <w:t>Проектиране и изграждане на покрити рампи</w:t>
      </w:r>
    </w:p>
    <w:p w14:paraId="1F699215" w14:textId="77777777" w:rsidR="00A64779" w:rsidRPr="00D24561" w:rsidRDefault="00A64779" w:rsidP="00B77368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ab/>
        <w:t>А) Проектиране и изграждане на покрити рампи;</w:t>
      </w:r>
    </w:p>
    <w:p w14:paraId="3015E26E" w14:textId="77777777" w:rsidR="00A64779" w:rsidRPr="00D24561" w:rsidRDefault="00A64779" w:rsidP="00B77368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ab/>
        <w:t>Б) Изграждане на покрита рампа при готов проект.</w:t>
      </w:r>
    </w:p>
    <w:p w14:paraId="529C75A5" w14:textId="77777777" w:rsidR="00A64779" w:rsidRPr="00D24561" w:rsidRDefault="00A64779" w:rsidP="00A64779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За рампи с височина до два метра и при липса на изготвен инвестиционен проект следва да се представи становище от правоспособен инженер-конструктор, придружено от необходимите схеми и количествено-стойностна сметка.</w:t>
      </w:r>
    </w:p>
    <w:p w14:paraId="575A130E" w14:textId="77777777" w:rsidR="00A64779" w:rsidRPr="00D24561" w:rsidRDefault="00A64779" w:rsidP="00A64779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За рампи с височина равна или по-голяма от два метра следва да се представи инвестиционен проект във фаза „Технически проект“ по всички необходими части.</w:t>
      </w:r>
    </w:p>
    <w:p w14:paraId="3599F14E" w14:textId="6CB24E9F" w:rsidR="00A64779" w:rsidRPr="00D24561" w:rsidRDefault="00A64779" w:rsidP="00B02D46">
      <w:pPr>
        <w:pStyle w:val="ListParagraph"/>
        <w:tabs>
          <w:tab w:val="left" w:pos="709"/>
        </w:tabs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</w:rPr>
      </w:pPr>
      <w:r w:rsidRPr="00D24561">
        <w:rPr>
          <w:b/>
          <w:color w:val="000000"/>
        </w:rPr>
        <w:t xml:space="preserve">Дейност </w:t>
      </w:r>
      <w:r w:rsidR="00225FFA" w:rsidRPr="00D24561">
        <w:rPr>
          <w:b/>
          <w:color w:val="000000"/>
        </w:rPr>
        <w:t>1</w:t>
      </w:r>
      <w:r w:rsidRPr="00D24561">
        <w:rPr>
          <w:b/>
          <w:color w:val="000000"/>
        </w:rPr>
        <w:t>.</w:t>
      </w:r>
      <w:r w:rsidR="004200FB">
        <w:rPr>
          <w:b/>
          <w:color w:val="000000"/>
        </w:rPr>
        <w:t xml:space="preserve"> </w:t>
      </w:r>
      <w:r w:rsidRPr="00D24561">
        <w:rPr>
          <w:b/>
          <w:color w:val="000000"/>
        </w:rPr>
        <w:t xml:space="preserve">2. </w:t>
      </w:r>
      <w:r w:rsidRPr="00D24561">
        <w:rPr>
          <w:color w:val="000000"/>
        </w:rPr>
        <w:t>Изграждане на покривни покрития на вече изградени рампи.</w:t>
      </w:r>
    </w:p>
    <w:p w14:paraId="6DCB026B" w14:textId="77777777" w:rsidR="00A64779" w:rsidRPr="00D24561" w:rsidRDefault="00A64779" w:rsidP="00FF4573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На основание чл. 147, ал. 1, т. 5 от ЗУТ не се изисква одобряване на инвестиционен проект, но е необходимо разрешение за строеж, издадено на основание чл. 153, ал. 1 от същия закон; както и конструктивно становище на основание чл. 147, ал. 2.</w:t>
      </w:r>
    </w:p>
    <w:p w14:paraId="2028AED8" w14:textId="3588BB4F" w:rsidR="00A64779" w:rsidRPr="00D24561" w:rsidRDefault="00CA48AD" w:rsidP="006E368D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64779" w:rsidRPr="00D24561">
        <w:rPr>
          <w:b/>
          <w:color w:val="000000"/>
        </w:rPr>
        <w:t xml:space="preserve">Дейност </w:t>
      </w:r>
      <w:r w:rsidR="00225FFA" w:rsidRPr="00D24561">
        <w:rPr>
          <w:b/>
          <w:color w:val="000000"/>
        </w:rPr>
        <w:t>2</w:t>
      </w:r>
      <w:r w:rsidR="00A64779" w:rsidRPr="00D24561">
        <w:rPr>
          <w:b/>
          <w:color w:val="000000"/>
        </w:rPr>
        <w:t>. Адаптиране и изграждане на санитарни възли:</w:t>
      </w:r>
    </w:p>
    <w:p w14:paraId="53C86491" w14:textId="0F7F13DD" w:rsidR="00A64779" w:rsidRPr="00D24561" w:rsidRDefault="00A64779" w:rsidP="003126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Адаптиране на санитарни възли при обособяване от съществуващи клетки - не се изисква разрешение за строеж, проект и оценка за съответствие на проекта. Необходимо е представянето на схема на съществуващо разпределение и предложение за разпределение след адаптирането, съобразени с изискванията на чл. 83</w:t>
      </w:r>
      <w:r w:rsidR="004200FB">
        <w:rPr>
          <w:color w:val="000000"/>
          <w:lang w:eastAsia="en-US"/>
        </w:rPr>
        <w:t xml:space="preserve"> </w:t>
      </w:r>
      <w:r w:rsidRPr="00D24561">
        <w:rPr>
          <w:color w:val="000000"/>
          <w:lang w:eastAsia="en-US"/>
        </w:rPr>
        <w:t>– чл. 87 от Наредбата и количествено-стойностна сметка (КСС);</w:t>
      </w:r>
    </w:p>
    <w:p w14:paraId="49C6EF2F" w14:textId="77777777" w:rsidR="00A64779" w:rsidRPr="00D24561" w:rsidRDefault="00A64779" w:rsidP="003126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Проектиране и изграждане на нов санитарен възел. На основание чл. 142 от ЗУТ са необходими инвестиционен проект, количествено-стойностни сметки (КСС) и оценка за съответствие на проекта;</w:t>
      </w:r>
    </w:p>
    <w:p w14:paraId="6FD2B61D" w14:textId="77777777" w:rsidR="00A64779" w:rsidRPr="00D24561" w:rsidRDefault="00A64779" w:rsidP="003126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 xml:space="preserve">Изграждане на нов санитарен възел, при готов инвестиционен проект, количествено-стойностни сметки (КСС) и оценка за съответствие на проекта. </w:t>
      </w:r>
    </w:p>
    <w:p w14:paraId="01A160CA" w14:textId="77777777" w:rsidR="00A64779" w:rsidRPr="00D24561" w:rsidRDefault="00A64779" w:rsidP="00A64779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В количествено-стойностната сметка на всяко проектно предложение задължително трябва да присъства следното минимално оборудване:</w:t>
      </w:r>
    </w:p>
    <w:p w14:paraId="270AC860" w14:textId="77777777" w:rsidR="00A64779" w:rsidRPr="00D24561" w:rsidRDefault="00A64779" w:rsidP="001F6BB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Тоалетна чиния за хора с увреждания (моноблок или тоалетна чиния с тоалетно казанче);</w:t>
      </w:r>
    </w:p>
    <w:p w14:paraId="63B5DE0B" w14:textId="77777777" w:rsidR="00A64779" w:rsidRPr="00D24561" w:rsidRDefault="00A64779" w:rsidP="001F6BB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Мивка със смесител за хора с увреждания;</w:t>
      </w:r>
    </w:p>
    <w:p w14:paraId="5314492A" w14:textId="77777777" w:rsidR="00A64779" w:rsidRPr="00D24561" w:rsidRDefault="00A64779" w:rsidP="001F6BB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 xml:space="preserve">Подвижна опорна ръкохватка 1 бр. (2 бр. в зависимост от разположението на тоалетната </w:t>
      </w:r>
      <w:r w:rsidRPr="00D24561">
        <w:rPr>
          <w:color w:val="000000"/>
          <w:lang w:eastAsia="en-US"/>
        </w:rPr>
        <w:lastRenderedPageBreak/>
        <w:t xml:space="preserve">чиния в помещението); </w:t>
      </w:r>
    </w:p>
    <w:p w14:paraId="4C47A779" w14:textId="77777777" w:rsidR="00A64779" w:rsidRPr="00D24561" w:rsidRDefault="00A64779" w:rsidP="001F6BB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Неподвижни опорни ръкохватки 2 бр.;</w:t>
      </w:r>
    </w:p>
    <w:p w14:paraId="73F0B747" w14:textId="77777777" w:rsidR="00A64779" w:rsidRPr="00D24561" w:rsidRDefault="00A64779" w:rsidP="001F6BB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Паник бутон.</w:t>
      </w:r>
    </w:p>
    <w:p w14:paraId="74B41554" w14:textId="5986A8E7" w:rsidR="00A64779" w:rsidRPr="00D24561" w:rsidRDefault="00CA48AD" w:rsidP="003A1B5B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64779" w:rsidRPr="00D24561">
        <w:rPr>
          <w:b/>
          <w:color w:val="000000"/>
        </w:rPr>
        <w:t xml:space="preserve">Дейност </w:t>
      </w:r>
      <w:r w:rsidR="00225FFA" w:rsidRPr="00D24561">
        <w:rPr>
          <w:b/>
          <w:color w:val="000000"/>
        </w:rPr>
        <w:t>3</w:t>
      </w:r>
      <w:r w:rsidR="00A64779" w:rsidRPr="00D24561">
        <w:rPr>
          <w:b/>
          <w:color w:val="000000"/>
        </w:rPr>
        <w:t>. Ремонт на прилежаща инфраструктура:</w:t>
      </w:r>
    </w:p>
    <w:p w14:paraId="3BA31F24" w14:textId="77777777" w:rsidR="00A64779" w:rsidRPr="00D24561" w:rsidRDefault="00A64779" w:rsidP="00A64779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Проектни предложения, придружени от количествено-стойностни сметки (КСС) и схема/скица на имота с предложение за ремонт на прилежаща инфраструктура, както и проект за външна рампа при необходимост за преодоляване на денивелации по терена. Проектните предложения трябва да включват дейности по осигуряване на достъпен маршрут до достъпен вход на сграда или съоръжение.</w:t>
      </w:r>
    </w:p>
    <w:p w14:paraId="7BEE8A02" w14:textId="1E0A9E1B" w:rsidR="00A64779" w:rsidRPr="00D24561" w:rsidRDefault="00CA48AD" w:rsidP="009337D2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64779" w:rsidRPr="00D24561">
        <w:rPr>
          <w:b/>
          <w:color w:val="000000"/>
        </w:rPr>
        <w:t>Дейност</w:t>
      </w:r>
      <w:r w:rsidR="00225FFA" w:rsidRPr="00D24561">
        <w:rPr>
          <w:b/>
          <w:color w:val="000000"/>
        </w:rPr>
        <w:t xml:space="preserve"> 4</w:t>
      </w:r>
      <w:r w:rsidR="00A64779" w:rsidRPr="00D24561">
        <w:rPr>
          <w:b/>
          <w:color w:val="000000"/>
        </w:rPr>
        <w:t>. Изпълнение на асансьор:</w:t>
      </w:r>
    </w:p>
    <w:p w14:paraId="09315814" w14:textId="77777777" w:rsidR="00A64779" w:rsidRPr="00D24561" w:rsidRDefault="00A64779" w:rsidP="009337D2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Проектиране и изграждане. Проектът, на основание чл. 142 от ЗУТ, да съдържа следните части – АС, конструкции, машинно-технологична, електро и др., придружени от количествено-стойностни сметки и оценка за съответствие на проекта.</w:t>
      </w:r>
    </w:p>
    <w:p w14:paraId="450CB9BA" w14:textId="3C06CDB1" w:rsidR="00A64779" w:rsidRPr="00D24561" w:rsidRDefault="00A64779" w:rsidP="009337D2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 xml:space="preserve"> Изграждане по одобрени проекти на основание чл. 142 от ЗУТ по части АС, </w:t>
      </w:r>
      <w:r w:rsidR="004200FB">
        <w:rPr>
          <w:color w:val="000000"/>
          <w:lang w:eastAsia="en-US"/>
        </w:rPr>
        <w:t>к</w:t>
      </w:r>
      <w:r w:rsidRPr="00D24561">
        <w:rPr>
          <w:color w:val="000000"/>
          <w:lang w:eastAsia="en-US"/>
        </w:rPr>
        <w:t xml:space="preserve">онструкции, </w:t>
      </w:r>
      <w:r w:rsidR="004200FB">
        <w:rPr>
          <w:color w:val="000000"/>
          <w:lang w:eastAsia="en-US"/>
        </w:rPr>
        <w:t>м</w:t>
      </w:r>
      <w:r w:rsidRPr="00D24561">
        <w:rPr>
          <w:color w:val="000000"/>
          <w:lang w:eastAsia="en-US"/>
        </w:rPr>
        <w:t xml:space="preserve">ашинно-технологична, </w:t>
      </w:r>
      <w:r w:rsidR="004200FB">
        <w:rPr>
          <w:color w:val="000000"/>
          <w:lang w:eastAsia="en-US"/>
        </w:rPr>
        <w:t>е</w:t>
      </w:r>
      <w:r w:rsidRPr="00D24561">
        <w:rPr>
          <w:color w:val="000000"/>
          <w:lang w:eastAsia="en-US"/>
        </w:rPr>
        <w:t xml:space="preserve">лектро и др., придружени от количествено-стойностни сметки и оценка за съответствие на проекта. </w:t>
      </w:r>
    </w:p>
    <w:p w14:paraId="143DF2D5" w14:textId="32C92113" w:rsidR="00A64779" w:rsidRPr="00D24561" w:rsidRDefault="00751437" w:rsidP="009337D2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64779" w:rsidRPr="00D24561">
        <w:rPr>
          <w:b/>
          <w:color w:val="000000"/>
        </w:rPr>
        <w:t xml:space="preserve">Дейност </w:t>
      </w:r>
      <w:r w:rsidR="00225FFA" w:rsidRPr="00D24561">
        <w:rPr>
          <w:b/>
          <w:color w:val="000000"/>
        </w:rPr>
        <w:t>5</w:t>
      </w:r>
      <w:r w:rsidR="00A64779" w:rsidRPr="00D24561">
        <w:rPr>
          <w:b/>
          <w:color w:val="000000"/>
        </w:rPr>
        <w:t>. Доставка и монтаж на платформени съоръжения/подемни съоръжения/подемни платформи, както и устройства за изкачване на стълби за инвалидни колички (стълбищни роботи):</w:t>
      </w:r>
    </w:p>
    <w:p w14:paraId="27999C30" w14:textId="77777777" w:rsidR="00A64779" w:rsidRPr="00D24561" w:rsidRDefault="00A64779" w:rsidP="00A64779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В обхвата на тази дейност се включват доставката и монтажът на подемни платформи с вертикално движение за преодоляване на денивелация до 2,50 м и/или подемни платформи с наклонено движение (движение по наклона на стълбището). Чрез тази дейност се дава и възможността да се достави устройство за изкачване на стълби за инвалидни колички (стълбищен робот).</w:t>
      </w:r>
    </w:p>
    <w:p w14:paraId="4B09A9DD" w14:textId="77777777" w:rsidR="00A64779" w:rsidRPr="00D24561" w:rsidRDefault="00A64779" w:rsidP="00A64779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 xml:space="preserve">Предложения, придружени от технически параметри, схеми на предлаганото съоръжение, както и количествено-стойностни сметки и конструктивно становище при необходимост за платформи с вертикално движение. При изискване от компетентните органи – проект и оценка за съответствие на проекта. </w:t>
      </w:r>
    </w:p>
    <w:p w14:paraId="4CC6679D" w14:textId="1E8FFF7D" w:rsidR="00A64779" w:rsidRPr="00D24561" w:rsidRDefault="00751437" w:rsidP="0046669C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64779" w:rsidRPr="00D24561">
        <w:rPr>
          <w:b/>
          <w:color w:val="000000"/>
        </w:rPr>
        <w:t>Дейност</w:t>
      </w:r>
      <w:r>
        <w:rPr>
          <w:b/>
          <w:color w:val="000000"/>
        </w:rPr>
        <w:t xml:space="preserve"> </w:t>
      </w:r>
      <w:r w:rsidR="00225FFA" w:rsidRPr="00D24561">
        <w:rPr>
          <w:b/>
          <w:color w:val="000000"/>
        </w:rPr>
        <w:t>6</w:t>
      </w:r>
      <w:r w:rsidR="00A64779" w:rsidRPr="00D24561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="00A64779" w:rsidRPr="00D24561">
        <w:rPr>
          <w:b/>
          <w:color w:val="000000"/>
        </w:rPr>
        <w:t>Маркиране на маршрутите и обозначаване на помещенията, осигуряващи достъпна архитектурна среда:</w:t>
      </w:r>
    </w:p>
    <w:p w14:paraId="7281D430" w14:textId="77777777" w:rsidR="00225FFA" w:rsidRPr="00D24561" w:rsidRDefault="00A64779" w:rsidP="00225FFA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 xml:space="preserve">Включват се дейности по маркиране на маршрути и обозначаване на помещения. Проектните предложения следва да отговарят на чл. 7, чл. 42 и чл. 43 от Наредбата, да бъдат доказани със схеми и да са придружени от количествено-стойностна сметка. Допуска се кандидатстване по тази дейност само след становище от консултант – строителен надзор, удостоверяващо, че изградените елементи на достъпната среда отговарят на изискванията на </w:t>
      </w:r>
      <w:r w:rsidRPr="00D24561">
        <w:rPr>
          <w:color w:val="000000"/>
        </w:rPr>
        <w:lastRenderedPageBreak/>
        <w:t>Наредбата.</w:t>
      </w:r>
    </w:p>
    <w:p w14:paraId="79B633B0" w14:textId="29808E77" w:rsidR="00A64779" w:rsidRPr="006E77EA" w:rsidRDefault="0019310E" w:rsidP="002072DF">
      <w:pPr>
        <w:pStyle w:val="Heading110"/>
        <w:keepNext/>
        <w:keepLines/>
        <w:numPr>
          <w:ilvl w:val="0"/>
          <w:numId w:val="30"/>
        </w:numPr>
        <w:shd w:val="clear" w:color="auto" w:fill="auto"/>
        <w:tabs>
          <w:tab w:val="left" w:pos="1429"/>
        </w:tabs>
        <w:spacing w:before="0"/>
        <w:ind w:left="820" w:hanging="38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A64779" w:rsidRPr="006E77EA">
        <w:rPr>
          <w:sz w:val="24"/>
          <w:szCs w:val="24"/>
          <w:lang w:val="bg-BG"/>
        </w:rPr>
        <w:t xml:space="preserve">Модул </w:t>
      </w:r>
      <w:r w:rsidR="006E77EA">
        <w:rPr>
          <w:sz w:val="24"/>
          <w:szCs w:val="24"/>
          <w:lang w:val="bg-BG"/>
        </w:rPr>
        <w:t>4</w:t>
      </w:r>
      <w:r w:rsidR="00A64779" w:rsidRPr="006E77EA">
        <w:rPr>
          <w:sz w:val="24"/>
          <w:szCs w:val="24"/>
          <w:lang w:val="bg-BG"/>
        </w:rPr>
        <w:t xml:space="preserve"> „Сигурност в училище“ </w:t>
      </w:r>
    </w:p>
    <w:p w14:paraId="6E1FD34C" w14:textId="77777777" w:rsidR="00960902" w:rsidRPr="006F0DAF" w:rsidRDefault="00960902" w:rsidP="00EE1BF4">
      <w:pPr>
        <w:pStyle w:val="ListParagraph"/>
        <w:numPr>
          <w:ilvl w:val="0"/>
          <w:numId w:val="37"/>
        </w:numPr>
        <w:tabs>
          <w:tab w:val="left" w:pos="0"/>
          <w:tab w:val="left" w:pos="426"/>
          <w:tab w:val="left" w:pos="567"/>
        </w:tabs>
        <w:spacing w:before="120" w:line="360" w:lineRule="auto"/>
        <w:jc w:val="both"/>
      </w:pPr>
      <w:r w:rsidRPr="00343C8D">
        <w:rPr>
          <w:b/>
        </w:rPr>
        <w:t xml:space="preserve">Дейност І. Сигнално-известителна система за охрана на сградата, </w:t>
      </w:r>
      <w:r w:rsidRPr="006F0DAF">
        <w:t xml:space="preserve">покриваща рисковите зони, в това число минимум вход, изход и общите части на сградата, паник бутон за връзка с охранителна фирма. </w:t>
      </w:r>
    </w:p>
    <w:p w14:paraId="55F9EBF1" w14:textId="77777777" w:rsidR="00960902" w:rsidRPr="006F0DAF" w:rsidRDefault="00960902" w:rsidP="00960902">
      <w:pPr>
        <w:pStyle w:val="ListParagraph"/>
        <w:numPr>
          <w:ilvl w:val="0"/>
          <w:numId w:val="37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rPr>
          <w:b/>
        </w:rPr>
        <w:t>Д</w:t>
      </w:r>
      <w:r>
        <w:rPr>
          <w:b/>
        </w:rPr>
        <w:t xml:space="preserve">ейност </w:t>
      </w:r>
      <w:r w:rsidRPr="002623E8">
        <w:rPr>
          <w:b/>
        </w:rPr>
        <w:t>ІI</w:t>
      </w:r>
      <w:r w:rsidRPr="007841F2">
        <w:rPr>
          <w:b/>
        </w:rPr>
        <w:t xml:space="preserve">. Система, осигуряваща наблюдение и запис </w:t>
      </w:r>
      <w:r w:rsidRPr="006F0DAF">
        <w:t xml:space="preserve">чрез изнесено видеонаблюдение в специализиран център на входовете, изходите, общите части на сградата, класните стаи и кабинетите, както и на прилежащите им дворове и/или спортни площадки. </w:t>
      </w:r>
    </w:p>
    <w:p w14:paraId="0648466F" w14:textId="77777777" w:rsidR="00960902" w:rsidRDefault="00960902" w:rsidP="00960902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  <w:r w:rsidRPr="002623E8">
        <w:tab/>
        <w:t xml:space="preserve">Дейностите включват: подготовка на техническа документация във фаза проект; доставки и монтаж на техническите средства; пускане в експлоатация и обучение на обслужващия персонал на база приетата организация на охрана и пропускателен режим в съответната образователна институция. </w:t>
      </w:r>
    </w:p>
    <w:p w14:paraId="1DC2B544" w14:textId="77777777" w:rsidR="00960902" w:rsidRDefault="00960902" w:rsidP="00960902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  <w:r w:rsidRPr="002623E8">
        <w:t>Допустимите бенефициенти, посочени в</w:t>
      </w:r>
      <w:r>
        <w:t xml:space="preserve"> </w:t>
      </w:r>
      <w:r w:rsidRPr="002623E8">
        <w:t xml:space="preserve">раздел 4 на </w:t>
      </w:r>
      <w:r>
        <w:t xml:space="preserve">националната </w:t>
      </w:r>
      <w:r w:rsidRPr="002623E8">
        <w:t>програма, подали заявка по съответния ред, имат право да кандидатстват за всички дейности по модулите.</w:t>
      </w:r>
    </w:p>
    <w:p w14:paraId="622ACAD4" w14:textId="77777777" w:rsidR="00052FE6" w:rsidRPr="00A55863" w:rsidRDefault="00052FE6" w:rsidP="00AF5867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</w:p>
    <w:p w14:paraId="1EB41443" w14:textId="186032C6" w:rsidR="00F613D6" w:rsidRPr="00A55863" w:rsidRDefault="00CA48AD" w:rsidP="005A01CB">
      <w:pPr>
        <w:pStyle w:val="ListParagraph"/>
        <w:numPr>
          <w:ilvl w:val="0"/>
          <w:numId w:val="1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5A6FD2" w:rsidRPr="00A55863">
        <w:rPr>
          <w:b/>
          <w:color w:val="000000"/>
          <w:lang w:eastAsia="en-US"/>
        </w:rPr>
        <w:t>РАЗХОДИ, ДОПУСТИМИ ЗА ФИНАНСИРАНЕ</w:t>
      </w:r>
      <w:r w:rsidR="00647661" w:rsidRPr="00A55863">
        <w:rPr>
          <w:b/>
          <w:color w:val="000000"/>
          <w:lang w:eastAsia="en-US"/>
        </w:rPr>
        <w:t xml:space="preserve"> И ЕТАПИ НА ФИНАНСИРАНЕ</w:t>
      </w:r>
    </w:p>
    <w:p w14:paraId="3CCB5684" w14:textId="7A39A39B" w:rsidR="002E64F2" w:rsidRPr="00A55863" w:rsidRDefault="002E64F2" w:rsidP="000537FC">
      <w:pPr>
        <w:pStyle w:val="Heading110"/>
        <w:keepNext/>
        <w:keepLines/>
        <w:numPr>
          <w:ilvl w:val="0"/>
          <w:numId w:val="32"/>
        </w:numPr>
        <w:shd w:val="clear" w:color="auto" w:fill="auto"/>
        <w:tabs>
          <w:tab w:val="left" w:pos="1080"/>
          <w:tab w:val="left" w:pos="1429"/>
        </w:tabs>
        <w:spacing w:before="0" w:line="360" w:lineRule="auto"/>
        <w:ind w:left="782" w:hanging="340"/>
        <w:rPr>
          <w:sz w:val="24"/>
          <w:szCs w:val="24"/>
          <w:lang w:val="bg-BG"/>
        </w:rPr>
      </w:pPr>
      <w:r w:rsidRPr="00A55863">
        <w:rPr>
          <w:b w:val="0"/>
          <w:color w:val="000000"/>
          <w:sz w:val="24"/>
          <w:szCs w:val="24"/>
          <w:lang w:val="bg-BG"/>
        </w:rPr>
        <w:t xml:space="preserve"> </w:t>
      </w:r>
      <w:bookmarkStart w:id="4" w:name="bookmark32"/>
      <w:r w:rsidRPr="00A55863">
        <w:rPr>
          <w:sz w:val="24"/>
          <w:szCs w:val="24"/>
          <w:lang w:val="bg-BG"/>
        </w:rPr>
        <w:t xml:space="preserve">Модул 1 </w:t>
      </w:r>
      <w:bookmarkStart w:id="5" w:name="_Hlk126760417"/>
      <w:r w:rsidRPr="00A55863">
        <w:rPr>
          <w:sz w:val="24"/>
          <w:szCs w:val="24"/>
          <w:lang w:val="bg-BG"/>
        </w:rPr>
        <w:t>„</w:t>
      </w:r>
      <w:bookmarkStart w:id="6" w:name="_Hlk126754862"/>
      <w:bookmarkStart w:id="7" w:name="_Hlk126759814"/>
      <w:r w:rsidR="00AD62A6" w:rsidRPr="00AD62A6">
        <w:rPr>
          <w:sz w:val="24"/>
          <w:szCs w:val="24"/>
          <w:lang w:val="bg-BG"/>
        </w:rPr>
        <w:t>Съвременна среда за качествено обучение по хуманитарни науки, изкуства и спорт</w:t>
      </w:r>
      <w:r w:rsidRPr="00A55863">
        <w:rPr>
          <w:sz w:val="24"/>
          <w:szCs w:val="24"/>
          <w:lang w:val="bg-BG"/>
        </w:rPr>
        <w:t>”</w:t>
      </w:r>
    </w:p>
    <w:bookmarkEnd w:id="4"/>
    <w:bookmarkEnd w:id="5"/>
    <w:bookmarkEnd w:id="6"/>
    <w:bookmarkEnd w:id="7"/>
    <w:p w14:paraId="55841CEC" w14:textId="45F67138" w:rsidR="00E22A8E" w:rsidRPr="00E22A8E" w:rsidRDefault="00E22A8E" w:rsidP="00E22A8E">
      <w:pPr>
        <w:pStyle w:val="Bodytext20"/>
        <w:spacing w:after="0" w:line="360" w:lineRule="auto"/>
        <w:ind w:firstLine="708"/>
        <w:jc w:val="both"/>
        <w:rPr>
          <w:sz w:val="24"/>
          <w:szCs w:val="24"/>
          <w:lang w:val="bg-BG"/>
        </w:rPr>
      </w:pPr>
      <w:r w:rsidRPr="008B3752">
        <w:rPr>
          <w:sz w:val="24"/>
          <w:szCs w:val="24"/>
          <w:lang w:val="bg-BG"/>
        </w:rPr>
        <w:t>Финансовите средства се използват за създаване и/или подобряване на условията в класни стаи/кабинети/</w:t>
      </w:r>
      <w:r>
        <w:rPr>
          <w:sz w:val="24"/>
          <w:szCs w:val="24"/>
          <w:lang w:val="bg-BG"/>
        </w:rPr>
        <w:t>стаи за занимания по интереси/кътове за четене/</w:t>
      </w:r>
      <w:r w:rsidRPr="008B3752">
        <w:rPr>
          <w:sz w:val="24"/>
          <w:szCs w:val="24"/>
          <w:lang w:val="bg-BG"/>
        </w:rPr>
        <w:t xml:space="preserve">училищни библиотеки за придобиване от учениците на ключови компетентности в областта </w:t>
      </w:r>
      <w:r w:rsidR="001E06BA" w:rsidRPr="001E06BA">
        <w:rPr>
          <w:sz w:val="24"/>
          <w:szCs w:val="24"/>
          <w:lang w:val="bg-BG"/>
        </w:rPr>
        <w:t>на хуманитарните науки, изкуствата и спорта</w:t>
      </w:r>
      <w:r w:rsidRPr="002072DF">
        <w:rPr>
          <w:sz w:val="24"/>
          <w:szCs w:val="24"/>
          <w:lang w:val="bg-BG"/>
        </w:rPr>
        <w:t>.</w:t>
      </w:r>
    </w:p>
    <w:p w14:paraId="48565D0E" w14:textId="5318DD46" w:rsidR="00E22A8E" w:rsidRDefault="00E22A8E" w:rsidP="00E22A8E">
      <w:pPr>
        <w:pStyle w:val="Bodytext20"/>
        <w:spacing w:after="0" w:line="360" w:lineRule="auto"/>
        <w:ind w:firstLine="708"/>
        <w:jc w:val="both"/>
        <w:rPr>
          <w:sz w:val="24"/>
          <w:szCs w:val="24"/>
          <w:lang w:val="bg-BG"/>
        </w:rPr>
      </w:pPr>
      <w:r w:rsidRPr="0020663E">
        <w:rPr>
          <w:sz w:val="24"/>
          <w:szCs w:val="24"/>
          <w:lang w:val="bg-BG"/>
        </w:rPr>
        <w:t>Училищата, извършващи финансови разходи,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</w:t>
      </w:r>
    </w:p>
    <w:p w14:paraId="66BA65CC" w14:textId="5B16447F" w:rsidR="00726522" w:rsidRPr="00726522" w:rsidRDefault="00726522" w:rsidP="00726522">
      <w:pPr>
        <w:pStyle w:val="Heading110"/>
        <w:keepNext/>
        <w:keepLines/>
        <w:numPr>
          <w:ilvl w:val="0"/>
          <w:numId w:val="32"/>
        </w:numPr>
        <w:shd w:val="clear" w:color="auto" w:fill="auto"/>
        <w:tabs>
          <w:tab w:val="left" w:pos="1080"/>
          <w:tab w:val="left" w:pos="1429"/>
        </w:tabs>
        <w:spacing w:before="0" w:line="360" w:lineRule="auto"/>
        <w:ind w:left="782" w:hanging="340"/>
        <w:rPr>
          <w:bCs w:val="0"/>
          <w:color w:val="000000"/>
          <w:sz w:val="24"/>
          <w:szCs w:val="24"/>
          <w:lang w:val="bg-BG"/>
        </w:rPr>
      </w:pPr>
      <w:r w:rsidRPr="00726522">
        <w:rPr>
          <w:bCs w:val="0"/>
          <w:color w:val="000000"/>
          <w:sz w:val="24"/>
          <w:szCs w:val="24"/>
          <w:lang w:val="bg-BG"/>
        </w:rPr>
        <w:t>Модул 2 „Площадки за обучение по безопасност на движението по пътищата“</w:t>
      </w:r>
    </w:p>
    <w:p w14:paraId="28321492" w14:textId="77777777" w:rsidR="007F408F" w:rsidRPr="00D24561" w:rsidRDefault="007F408F" w:rsidP="0071132B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b/>
          <w:bCs/>
          <w:iCs/>
          <w:color w:val="000000"/>
        </w:rPr>
      </w:pPr>
      <w:r w:rsidRPr="00D24561">
        <w:rPr>
          <w:b/>
          <w:bCs/>
          <w:iCs/>
          <w:color w:val="000000"/>
        </w:rPr>
        <w:t>По Дейност 1 се финансират:</w:t>
      </w:r>
    </w:p>
    <w:p w14:paraId="244BF883" w14:textId="77777777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 xml:space="preserve">Осигуряване на външна и вътрешна площадка (подвижна зона) за обучение по безопасност на движението по пътищата в детските градини общо до </w:t>
      </w:r>
      <w:r w:rsidRPr="00D24561">
        <w:rPr>
          <w:bCs/>
          <w:iCs/>
          <w:color w:val="000000"/>
          <w:lang w:val="en-US"/>
        </w:rPr>
        <w:t>3</w:t>
      </w:r>
      <w:r w:rsidRPr="00D24561">
        <w:rPr>
          <w:bCs/>
          <w:iCs/>
          <w:color w:val="000000"/>
        </w:rPr>
        <w:t>500 лв. с ДДС за една детска градина (независимо от броя на филиалите се осигурява само една външна, една вътрешна площадка (подвижна зона) и един комплект оборудване и обзавеждане. Средствата са разпределени, както следва:</w:t>
      </w:r>
    </w:p>
    <w:p w14:paraId="11897A68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Външна площадка (разчертаване и боядисване) – до 1500 лв. с вкл. ДДС;</w:t>
      </w:r>
    </w:p>
    <w:p w14:paraId="62299FD3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Вътрешна (подвижна) площадка - до 750 лв. с вкл. ДДС;</w:t>
      </w:r>
    </w:p>
    <w:p w14:paraId="71E55CC2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lastRenderedPageBreak/>
        <w:t>Оборудване и обзавеждане за външната и вътрешната площадка - до 1250 лв. с вкл. ДДС.</w:t>
      </w:r>
    </w:p>
    <w:p w14:paraId="07246907" w14:textId="44D66E0C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/>
          <w:bCs/>
          <w:i/>
          <w:iCs/>
          <w:color w:val="000000"/>
        </w:rPr>
        <w:t>Забележка:</w:t>
      </w:r>
      <w:r w:rsidRPr="00D24561">
        <w:rPr>
          <w:bCs/>
          <w:iCs/>
          <w:color w:val="000000"/>
        </w:rPr>
        <w:t xml:space="preserve"> За всяко проектно предложение по </w:t>
      </w:r>
      <w:r w:rsidR="00751437">
        <w:rPr>
          <w:bCs/>
          <w:iCs/>
          <w:color w:val="000000"/>
        </w:rPr>
        <w:t>м</w:t>
      </w:r>
      <w:r w:rsidRPr="00D24561">
        <w:rPr>
          <w:bCs/>
          <w:iCs/>
          <w:color w:val="000000"/>
        </w:rPr>
        <w:t>одула се осигуряват до 80% от по-горе посочените стойности, а останалите средства са за сметка на съфинансиране от страна на бенефициентите (минимум 20%)!</w:t>
      </w:r>
    </w:p>
    <w:p w14:paraId="1ADDF069" w14:textId="77777777" w:rsidR="007F408F" w:rsidRPr="00D24561" w:rsidRDefault="007F408F" w:rsidP="0071132B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b/>
          <w:bCs/>
          <w:iCs/>
          <w:color w:val="000000"/>
        </w:rPr>
      </w:pPr>
      <w:r w:rsidRPr="00D24561">
        <w:rPr>
          <w:b/>
          <w:bCs/>
          <w:iCs/>
          <w:color w:val="000000"/>
        </w:rPr>
        <w:t>По Дейност 2 се финансират:</w:t>
      </w:r>
    </w:p>
    <w:p w14:paraId="4F5CAED5" w14:textId="77777777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>Осигуряване на външна и вътрешна площадка (подвижна зона) за обучение по безопасност на движението по пътищата в училищата общо до 4500 лв. с ДДС за едно училище, разпределени, както следва:</w:t>
      </w:r>
    </w:p>
    <w:p w14:paraId="31ABEE2E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Външна площадка (разчертаване и боядисване) - до 1500 лв. с вкл. ДДС;</w:t>
      </w:r>
    </w:p>
    <w:p w14:paraId="2BDD3B85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Вътрешна (подвижна) площадка - до 750 лв. с вкл. ДДС;</w:t>
      </w:r>
    </w:p>
    <w:p w14:paraId="61412ADE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Оборудване и обзавеждане за външната и вътрешната площадка - до 2250 лв. с вкл. ДДС.</w:t>
      </w:r>
    </w:p>
    <w:p w14:paraId="1C16606A" w14:textId="0752BC96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/>
          <w:bCs/>
          <w:i/>
          <w:iCs/>
          <w:color w:val="000000"/>
        </w:rPr>
        <w:t>Забележка:</w:t>
      </w:r>
      <w:r w:rsidRPr="00D24561">
        <w:rPr>
          <w:bCs/>
          <w:iCs/>
          <w:color w:val="000000"/>
        </w:rPr>
        <w:t xml:space="preserve"> За всяко проектно предложение по </w:t>
      </w:r>
      <w:r w:rsidR="00751437">
        <w:rPr>
          <w:bCs/>
          <w:iCs/>
          <w:color w:val="000000"/>
        </w:rPr>
        <w:t>м</w:t>
      </w:r>
      <w:r w:rsidRPr="00D24561">
        <w:rPr>
          <w:bCs/>
          <w:iCs/>
          <w:color w:val="000000"/>
        </w:rPr>
        <w:t>одула се осигуряват до 80% от по-горе посочените стойности, а останалите средства са за сметка на съфинансиране от страна на бенефициентите (минимум 20%)!</w:t>
      </w:r>
    </w:p>
    <w:p w14:paraId="217D8D37" w14:textId="77777777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ab/>
        <w:t>Финансовите средства се предоставят на бенефициентите и се използват за закупуване на подвижни площадки с включено оборудване към тях съгласно утвърдените минимални изисквания, както и за обособяване и разчертаване на външна площадка.</w:t>
      </w:r>
    </w:p>
    <w:p w14:paraId="689F2E20" w14:textId="4D608ABC" w:rsidR="007F408F" w:rsidRPr="000571D8" w:rsidRDefault="007F408F" w:rsidP="00180C2C">
      <w:pPr>
        <w:pStyle w:val="Heading110"/>
        <w:keepNext/>
        <w:keepLines/>
        <w:numPr>
          <w:ilvl w:val="0"/>
          <w:numId w:val="32"/>
        </w:numPr>
        <w:shd w:val="clear" w:color="auto" w:fill="auto"/>
        <w:tabs>
          <w:tab w:val="left" w:pos="1080"/>
          <w:tab w:val="left" w:pos="1429"/>
        </w:tabs>
        <w:spacing w:before="120" w:line="360" w:lineRule="auto"/>
        <w:ind w:left="782" w:hanging="340"/>
        <w:rPr>
          <w:bCs w:val="0"/>
          <w:color w:val="000000"/>
          <w:sz w:val="24"/>
          <w:szCs w:val="24"/>
          <w:lang w:val="bg-BG"/>
        </w:rPr>
      </w:pPr>
      <w:r w:rsidRPr="000571D8">
        <w:rPr>
          <w:bCs w:val="0"/>
          <w:color w:val="000000"/>
          <w:sz w:val="24"/>
          <w:szCs w:val="24"/>
          <w:lang w:val="bg-BG"/>
        </w:rPr>
        <w:t xml:space="preserve">Модул </w:t>
      </w:r>
      <w:r w:rsidR="000571D8">
        <w:rPr>
          <w:bCs w:val="0"/>
          <w:color w:val="000000"/>
          <w:sz w:val="24"/>
          <w:szCs w:val="24"/>
          <w:lang w:val="bg-BG"/>
        </w:rPr>
        <w:t>3</w:t>
      </w:r>
      <w:r w:rsidRPr="000571D8">
        <w:rPr>
          <w:bCs w:val="0"/>
          <w:color w:val="000000"/>
          <w:sz w:val="24"/>
          <w:szCs w:val="24"/>
          <w:lang w:val="bg-BG"/>
        </w:rPr>
        <w:t xml:space="preserve"> „Създаване на достъпна архитектурна среда“  </w:t>
      </w:r>
    </w:p>
    <w:p w14:paraId="3DB975D7" w14:textId="7B0D420A" w:rsidR="007F408F" w:rsidRPr="00D24561" w:rsidRDefault="007F408F" w:rsidP="0071132B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24561">
        <w:rPr>
          <w:b/>
          <w:color w:val="000000"/>
        </w:rPr>
        <w:t>По Дейност 1.</w:t>
      </w:r>
      <w:r w:rsidRPr="00D24561">
        <w:rPr>
          <w:b/>
          <w:color w:val="000000"/>
          <w:lang w:val="ru-RU"/>
        </w:rPr>
        <w:t xml:space="preserve">1. </w:t>
      </w:r>
      <w:r w:rsidRPr="00D24561">
        <w:rPr>
          <w:color w:val="000000"/>
        </w:rPr>
        <w:t>Проектиране и изграждане на покрити рампи - до 34 000 лв. с ДДС за едно проектно предложение;</w:t>
      </w:r>
    </w:p>
    <w:p w14:paraId="0EEA8862" w14:textId="46AB6A66" w:rsidR="007F408F" w:rsidRPr="00D24561" w:rsidRDefault="007F408F" w:rsidP="0071132B">
      <w:p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24561">
        <w:rPr>
          <w:b/>
          <w:color w:val="000000"/>
        </w:rPr>
        <w:t xml:space="preserve">      1.1.    По Дейност 1</w:t>
      </w:r>
      <w:r w:rsidRPr="00D24561">
        <w:rPr>
          <w:b/>
          <w:color w:val="000000"/>
          <w:lang w:val="ru-RU"/>
        </w:rPr>
        <w:t xml:space="preserve">.2. </w:t>
      </w:r>
      <w:r w:rsidRPr="00D24561">
        <w:rPr>
          <w:color w:val="000000"/>
        </w:rPr>
        <w:t>Изграждане на покривни покрития на вече изградени рампи – до 7000 лв. с ДДС за едно проектно предложение;</w:t>
      </w:r>
    </w:p>
    <w:p w14:paraId="567ED1D2" w14:textId="77777777" w:rsidR="007F408F" w:rsidRPr="00D24561" w:rsidRDefault="007F408F" w:rsidP="0071132B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  <w:r w:rsidRPr="00D24561">
        <w:rPr>
          <w:b/>
          <w:color w:val="000000"/>
        </w:rPr>
        <w:t xml:space="preserve">По Дейност 2. </w:t>
      </w:r>
      <w:r w:rsidRPr="00D24561">
        <w:rPr>
          <w:color w:val="000000"/>
        </w:rPr>
        <w:t>Адаптиране и изграждане на санитарни възли до 22 000 лв. с ДДС за едно проектно предложение;</w:t>
      </w:r>
    </w:p>
    <w:p w14:paraId="5A44444C" w14:textId="77777777" w:rsidR="007F408F" w:rsidRPr="00D24561" w:rsidRDefault="007F408F" w:rsidP="0071132B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  <w:r w:rsidRPr="00D24561">
        <w:rPr>
          <w:b/>
          <w:color w:val="000000"/>
        </w:rPr>
        <w:t xml:space="preserve">По Дейност 3. </w:t>
      </w:r>
      <w:r w:rsidRPr="00D24561">
        <w:rPr>
          <w:color w:val="000000"/>
        </w:rPr>
        <w:t>Ремонт на прилежаща инфраструктура до 20 000 лв. с ДДС за едно проектно предложение;</w:t>
      </w:r>
    </w:p>
    <w:p w14:paraId="07FCFDBE" w14:textId="77777777" w:rsidR="007F408F" w:rsidRPr="00D24561" w:rsidRDefault="007F408F" w:rsidP="0071132B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  <w:r w:rsidRPr="00D24561">
        <w:rPr>
          <w:b/>
          <w:color w:val="000000"/>
        </w:rPr>
        <w:t xml:space="preserve">По Дейност 4. </w:t>
      </w:r>
      <w:r w:rsidRPr="00D24561">
        <w:rPr>
          <w:color w:val="000000"/>
        </w:rPr>
        <w:t>Изпълнение на асансьор:</w:t>
      </w:r>
    </w:p>
    <w:p w14:paraId="0F9F053E" w14:textId="77777777" w:rsidR="007F408F" w:rsidRPr="00D24561" w:rsidRDefault="007F408F" w:rsidP="0071132B">
      <w:pPr>
        <w:pStyle w:val="ListParagraph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  <w:r w:rsidRPr="00D24561">
        <w:rPr>
          <w:b/>
          <w:color w:val="000000"/>
        </w:rPr>
        <w:t>до 3 спирки -</w:t>
      </w:r>
      <w:r w:rsidRPr="00D24561">
        <w:rPr>
          <w:color w:val="000000"/>
        </w:rPr>
        <w:t xml:space="preserve"> до 120 000 лв. с ДДС за едно проектно предложение;</w:t>
      </w:r>
    </w:p>
    <w:p w14:paraId="6298DD3C" w14:textId="77777777" w:rsidR="007F408F" w:rsidRPr="00D24561" w:rsidRDefault="007F408F" w:rsidP="0071132B">
      <w:pPr>
        <w:pStyle w:val="ListParagraph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  <w:r w:rsidRPr="00D24561">
        <w:rPr>
          <w:b/>
          <w:color w:val="000000"/>
        </w:rPr>
        <w:t>за 4 спирки -</w:t>
      </w:r>
      <w:r w:rsidRPr="00D24561">
        <w:rPr>
          <w:color w:val="000000"/>
        </w:rPr>
        <w:t xml:space="preserve"> до 140 000 лв. с ДДС за едно проектно предложение;</w:t>
      </w:r>
    </w:p>
    <w:p w14:paraId="1D6C2C1A" w14:textId="77777777" w:rsidR="007F408F" w:rsidRPr="00D24561" w:rsidRDefault="007F408F" w:rsidP="0071132B">
      <w:pPr>
        <w:pStyle w:val="ListParagraph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  <w:r w:rsidRPr="00D24561">
        <w:rPr>
          <w:b/>
          <w:color w:val="000000"/>
        </w:rPr>
        <w:t>за 5 спирки -</w:t>
      </w:r>
      <w:r w:rsidRPr="00D24561">
        <w:rPr>
          <w:color w:val="000000"/>
        </w:rPr>
        <w:t xml:space="preserve"> до 160 000 лв. с ДДС за едно проектно предложение;</w:t>
      </w:r>
    </w:p>
    <w:p w14:paraId="59E4AB19" w14:textId="77777777" w:rsidR="007F408F" w:rsidRPr="00D24561" w:rsidRDefault="007F408F" w:rsidP="0071132B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24561">
        <w:rPr>
          <w:b/>
          <w:color w:val="000000"/>
        </w:rPr>
        <w:t xml:space="preserve">По Дейност 5. </w:t>
      </w:r>
      <w:r w:rsidRPr="00D24561">
        <w:rPr>
          <w:color w:val="000000"/>
        </w:rPr>
        <w:t xml:space="preserve">Доставка и монтаж на платформени съоръжения/подемни платформи с вертикално движение за преодоляване на денивелация до 2,50 м и/или с подемни </w:t>
      </w:r>
      <w:r w:rsidRPr="00D24561">
        <w:rPr>
          <w:color w:val="000000"/>
        </w:rPr>
        <w:lastRenderedPageBreak/>
        <w:t>платформи с наклонено движение до 30 000 лв. с ДДС за едно проектно предложение. За устройства за изкачване на стълби за инвалидни колички (стълбищни роботи) до 10 000 лв. с ДДС за един брой;</w:t>
      </w:r>
    </w:p>
    <w:p w14:paraId="3484CD20" w14:textId="77777777" w:rsidR="007F408F" w:rsidRPr="00D24561" w:rsidRDefault="007F408F" w:rsidP="0071132B">
      <w:pPr>
        <w:numPr>
          <w:ilvl w:val="0"/>
          <w:numId w:val="21"/>
        </w:numPr>
        <w:tabs>
          <w:tab w:val="left" w:pos="0"/>
          <w:tab w:val="left" w:pos="567"/>
          <w:tab w:val="left" w:pos="990"/>
        </w:tabs>
        <w:spacing w:line="360" w:lineRule="auto"/>
        <w:jc w:val="both"/>
        <w:rPr>
          <w:color w:val="000000"/>
        </w:rPr>
      </w:pPr>
      <w:r w:rsidRPr="00D24561">
        <w:rPr>
          <w:b/>
          <w:color w:val="000000"/>
        </w:rPr>
        <w:t xml:space="preserve">      По Дейност 6. </w:t>
      </w:r>
      <w:r w:rsidRPr="00D24561">
        <w:rPr>
          <w:color w:val="000000"/>
        </w:rPr>
        <w:t>Маркиране на маршрутите и обозначаване на помещенията, осигуряващи достъпната архитектурна среда до 3000 лв. с ДДС за едно проектно предложение.</w:t>
      </w:r>
    </w:p>
    <w:p w14:paraId="65BE25CE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В случай на специфични особености и/или характеристики на сградата и помещенията в нея се допуска надвишаване на максималните стойности, определени по модула.</w:t>
      </w:r>
    </w:p>
    <w:p w14:paraId="4ABD403A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 xml:space="preserve">От предвидените средства за изпълнение на модула се приспадат средства в размер на 20 000 лв. за непредвидени СМР, за съпътстващи дейности и такси, както и за поддръжка на онлайн платформата на модула. </w:t>
      </w:r>
    </w:p>
    <w:p w14:paraId="5955DC97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Останалите средства по модула се разпределят пропорционално на броя на държавните специализирани и неспециализирани училища, финансирани чрез бюджета на МОН, МК и ММС, държавните центрове за специална образователна подкрепа и специализираните обслужващи звена: регионалните центрове за подкрепа на процеса на приобщаващото образование, Държавния логопедичен център и Националния дворец на децата.</w:t>
      </w:r>
    </w:p>
    <w:p w14:paraId="4DFC7FCC" w14:textId="7F4F22F8" w:rsidR="007F408F" w:rsidRPr="0023051E" w:rsidRDefault="007F408F" w:rsidP="0023051E">
      <w:pPr>
        <w:pStyle w:val="Heading110"/>
        <w:keepNext/>
        <w:keepLines/>
        <w:numPr>
          <w:ilvl w:val="0"/>
          <w:numId w:val="32"/>
        </w:numPr>
        <w:shd w:val="clear" w:color="auto" w:fill="auto"/>
        <w:tabs>
          <w:tab w:val="left" w:pos="1080"/>
          <w:tab w:val="left" w:pos="1429"/>
        </w:tabs>
        <w:spacing w:before="120" w:line="360" w:lineRule="auto"/>
        <w:ind w:left="782" w:hanging="340"/>
        <w:rPr>
          <w:bCs w:val="0"/>
          <w:color w:val="000000"/>
          <w:sz w:val="24"/>
          <w:szCs w:val="24"/>
          <w:lang w:val="bg-BG"/>
        </w:rPr>
      </w:pPr>
      <w:r w:rsidRPr="0023051E">
        <w:rPr>
          <w:bCs w:val="0"/>
          <w:color w:val="000000"/>
          <w:sz w:val="24"/>
          <w:szCs w:val="24"/>
          <w:lang w:val="bg-BG"/>
        </w:rPr>
        <w:t xml:space="preserve">Модул </w:t>
      </w:r>
      <w:r w:rsidR="0023051E">
        <w:rPr>
          <w:bCs w:val="0"/>
          <w:color w:val="000000"/>
          <w:sz w:val="24"/>
          <w:szCs w:val="24"/>
          <w:lang w:val="bg-BG"/>
        </w:rPr>
        <w:t>4</w:t>
      </w:r>
      <w:r w:rsidRPr="0023051E">
        <w:rPr>
          <w:bCs w:val="0"/>
          <w:color w:val="000000"/>
          <w:sz w:val="24"/>
          <w:szCs w:val="24"/>
          <w:lang w:val="bg-BG"/>
        </w:rPr>
        <w:t xml:space="preserve"> „Сигурност в училище“</w:t>
      </w:r>
    </w:p>
    <w:p w14:paraId="5841DDE3" w14:textId="0C197660" w:rsidR="00F154A2" w:rsidRPr="002623E8" w:rsidRDefault="00F154A2" w:rsidP="00F154A2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rPr>
          <w:b/>
        </w:rPr>
        <w:t>Д</w:t>
      </w:r>
      <w:r>
        <w:rPr>
          <w:b/>
        </w:rPr>
        <w:t>ейност</w:t>
      </w:r>
      <w:r w:rsidRPr="002623E8">
        <w:rPr>
          <w:b/>
        </w:rPr>
        <w:t xml:space="preserve"> І.</w:t>
      </w:r>
      <w:r w:rsidRPr="002623E8">
        <w:t xml:space="preserve"> Сигнално-известителна система – до 3500 лв. с ДДС за едно проектно предложение; </w:t>
      </w:r>
    </w:p>
    <w:p w14:paraId="71EA4007" w14:textId="030F53B7" w:rsidR="00F154A2" w:rsidRPr="00751437" w:rsidRDefault="00F154A2" w:rsidP="00F154A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val="en-US"/>
        </w:rPr>
      </w:pPr>
      <w:r w:rsidRPr="002623E8">
        <w:rPr>
          <w:b/>
        </w:rPr>
        <w:t>Д</w:t>
      </w:r>
      <w:r>
        <w:rPr>
          <w:b/>
        </w:rPr>
        <w:t>ейност</w:t>
      </w:r>
      <w:r w:rsidRPr="002623E8">
        <w:rPr>
          <w:b/>
        </w:rPr>
        <w:t xml:space="preserve"> ІI.</w:t>
      </w:r>
      <w:r w:rsidRPr="002623E8">
        <w:t xml:space="preserve"> Система, осигуряваща наблюдение и запис чрез изнесено видеонаблюдение в специализиран център – до 10 000 лв. с ДДС за едно проектно предложение</w:t>
      </w:r>
      <w:r w:rsidR="00751437">
        <w:rPr>
          <w:lang w:val="en-US"/>
        </w:rPr>
        <w:t>;</w:t>
      </w:r>
    </w:p>
    <w:p w14:paraId="25A87F09" w14:textId="77777777" w:rsidR="00F154A2" w:rsidRPr="002623E8" w:rsidRDefault="00F154A2" w:rsidP="00F154A2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  <w:r w:rsidRPr="002623E8">
        <w:t xml:space="preserve">При кандидатстване по модула не се допускат до класиране проектни предложения, които не са придружени с охранително обследване и приложена организация на охраната и пропускателния режим чрез използване на технически и човешки ресурси. </w:t>
      </w:r>
    </w:p>
    <w:p w14:paraId="4C1E5309" w14:textId="77777777" w:rsidR="00F154A2" w:rsidRDefault="00F154A2" w:rsidP="00F154A2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  <w:r w:rsidRPr="002623E8">
        <w:tab/>
        <w:t>Максимално допустимото финансиране по видове дейности е определено на база 2 входа/изход. В случай че сградата надвишава настоящите параметри, се допускат и предложения с по-високи бюджети, придружени с необходимата обосновка</w:t>
      </w:r>
      <w:r>
        <w:t>.</w:t>
      </w:r>
    </w:p>
    <w:p w14:paraId="42646725" w14:textId="77777777" w:rsidR="00F154A2" w:rsidRDefault="00F154A2" w:rsidP="00F154A2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</w:pPr>
      <w:r w:rsidRPr="002623E8">
        <w:tab/>
        <w:t>Разпределението на средствата по модул „Сигурност в училище“ ще се извърши пропорционално на броя на държавните специализирани и неспециализирани училища, финансирани чрез бюджета на МОН, МК и ММС, държавните центрове за специална образователна подкрепа и специализираните обслужващи звена: регионалните центрове за подкрепа на процеса на приобщаващото образование, Държавния логопедичен център и Националния дворец на децата.</w:t>
      </w:r>
    </w:p>
    <w:p w14:paraId="13DEEA5D" w14:textId="77777777" w:rsidR="007F408F" w:rsidRPr="00D24561" w:rsidRDefault="007F408F" w:rsidP="0071132B">
      <w:pPr>
        <w:pStyle w:val="ListParagraph"/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 w:rsidRPr="00D24561">
        <w:rPr>
          <w:b/>
          <w:color w:val="000000"/>
          <w:lang w:eastAsia="en-US"/>
        </w:rPr>
        <w:t xml:space="preserve"> СРОК НА ИЗПЪЛНЕНИЕ </w:t>
      </w:r>
    </w:p>
    <w:p w14:paraId="69D1C088" w14:textId="558C272F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iCs/>
          <w:color w:val="000000"/>
        </w:rPr>
      </w:pPr>
      <w:r w:rsidRPr="00D24561">
        <w:rPr>
          <w:bCs/>
          <w:iCs/>
          <w:color w:val="000000"/>
        </w:rPr>
        <w:t xml:space="preserve">За модул 1: </w:t>
      </w:r>
      <w:r w:rsidRPr="00D24561">
        <w:rPr>
          <w:bCs/>
          <w:color w:val="000000"/>
        </w:rPr>
        <w:t>до 1</w:t>
      </w:r>
      <w:r w:rsidR="00CB567E">
        <w:rPr>
          <w:bCs/>
          <w:color w:val="000000"/>
        </w:rPr>
        <w:t>5</w:t>
      </w:r>
      <w:r w:rsidRPr="00D24561">
        <w:rPr>
          <w:bCs/>
          <w:color w:val="000000"/>
        </w:rPr>
        <w:t>.12.2023 г.</w:t>
      </w:r>
    </w:p>
    <w:p w14:paraId="3B1CD7B7" w14:textId="7B3080D0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color w:val="000000"/>
        </w:rPr>
      </w:pPr>
      <w:r w:rsidRPr="00D24561">
        <w:rPr>
          <w:bCs/>
          <w:color w:val="000000"/>
        </w:rPr>
        <w:lastRenderedPageBreak/>
        <w:t xml:space="preserve">За модул </w:t>
      </w:r>
      <w:r w:rsidR="005740FC">
        <w:rPr>
          <w:bCs/>
          <w:color w:val="000000"/>
        </w:rPr>
        <w:t>2</w:t>
      </w:r>
      <w:r w:rsidRPr="00D24561">
        <w:rPr>
          <w:bCs/>
          <w:color w:val="000000"/>
        </w:rPr>
        <w:t>: до 01.12.2023 г.</w:t>
      </w:r>
    </w:p>
    <w:p w14:paraId="5C8C69B6" w14:textId="0D74AF40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</w:rPr>
      </w:pPr>
      <w:r w:rsidRPr="00D24561">
        <w:rPr>
          <w:bCs/>
          <w:color w:val="000000"/>
        </w:rPr>
        <w:tab/>
        <w:t xml:space="preserve">За модул </w:t>
      </w:r>
      <w:r w:rsidR="005740FC">
        <w:rPr>
          <w:bCs/>
          <w:color w:val="000000"/>
        </w:rPr>
        <w:t>3</w:t>
      </w:r>
      <w:r w:rsidRPr="00D24561">
        <w:rPr>
          <w:bCs/>
          <w:color w:val="000000"/>
        </w:rPr>
        <w:t>: до 01.12.2023 г.</w:t>
      </w:r>
    </w:p>
    <w:p w14:paraId="11C049FB" w14:textId="09024F41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</w:rPr>
      </w:pPr>
      <w:r w:rsidRPr="00D24561">
        <w:rPr>
          <w:bCs/>
          <w:color w:val="000000"/>
        </w:rPr>
        <w:tab/>
        <w:t xml:space="preserve">За модул </w:t>
      </w:r>
      <w:r w:rsidR="005740FC">
        <w:rPr>
          <w:bCs/>
          <w:color w:val="000000"/>
        </w:rPr>
        <w:t>4</w:t>
      </w:r>
      <w:r w:rsidRPr="00D24561">
        <w:rPr>
          <w:bCs/>
          <w:color w:val="000000"/>
        </w:rPr>
        <w:t>: до 15.12.2023 г.</w:t>
      </w:r>
    </w:p>
    <w:p w14:paraId="50EC48E9" w14:textId="77777777" w:rsidR="007F408F" w:rsidRPr="00D24561" w:rsidRDefault="007F408F" w:rsidP="0071132B">
      <w:pPr>
        <w:pStyle w:val="ListParagraph"/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 w:rsidRPr="00D24561">
        <w:rPr>
          <w:b/>
          <w:color w:val="000000"/>
          <w:lang w:eastAsia="en-US"/>
        </w:rPr>
        <w:t xml:space="preserve"> ОЧАКВАНИ РЕЗУЛТАТИ И  ПОКАЗАТЕЛИ ЗА ИЗПЪЛНЕНИЕ</w:t>
      </w:r>
    </w:p>
    <w:p w14:paraId="74289E96" w14:textId="1CDEA04B" w:rsidR="0004541D" w:rsidRPr="00CC261E" w:rsidRDefault="0004541D" w:rsidP="0004541D">
      <w:pPr>
        <w:pStyle w:val="Bodytext20"/>
        <w:numPr>
          <w:ilvl w:val="0"/>
          <w:numId w:val="4"/>
        </w:numPr>
        <w:shd w:val="clear" w:color="auto" w:fill="auto"/>
        <w:spacing w:after="0" w:line="360" w:lineRule="auto"/>
        <w:jc w:val="both"/>
        <w:rPr>
          <w:sz w:val="24"/>
          <w:szCs w:val="24"/>
          <w:lang w:val="bg-BG"/>
        </w:rPr>
      </w:pPr>
      <w:r w:rsidRPr="00CC261E">
        <w:rPr>
          <w:sz w:val="24"/>
          <w:szCs w:val="24"/>
          <w:lang w:val="bg-BG"/>
        </w:rPr>
        <w:t>Брой училища</w:t>
      </w:r>
      <w:r w:rsidR="008C02C3">
        <w:rPr>
          <w:sz w:val="24"/>
          <w:szCs w:val="24"/>
          <w:lang w:val="bg-BG"/>
        </w:rPr>
        <w:t xml:space="preserve"> и ЦСОП</w:t>
      </w:r>
      <w:r w:rsidRPr="00CC261E">
        <w:rPr>
          <w:sz w:val="24"/>
          <w:szCs w:val="24"/>
          <w:lang w:val="bg-BG"/>
        </w:rPr>
        <w:t xml:space="preserve">, класирани по </w:t>
      </w:r>
      <w:r w:rsidR="00266F7F">
        <w:rPr>
          <w:sz w:val="24"/>
          <w:szCs w:val="24"/>
          <w:lang w:val="bg-BG"/>
        </w:rPr>
        <w:t>М</w:t>
      </w:r>
      <w:r w:rsidRPr="00CC261E">
        <w:rPr>
          <w:sz w:val="24"/>
          <w:szCs w:val="24"/>
          <w:lang w:val="bg-BG"/>
        </w:rPr>
        <w:t>одул 1 – 150.</w:t>
      </w:r>
    </w:p>
    <w:p w14:paraId="5558DBF9" w14:textId="44DB9719" w:rsidR="0004541D" w:rsidRPr="00CC261E" w:rsidRDefault="0004541D" w:rsidP="0004541D">
      <w:pPr>
        <w:pStyle w:val="Bodytext20"/>
        <w:numPr>
          <w:ilvl w:val="0"/>
          <w:numId w:val="4"/>
        </w:numPr>
        <w:shd w:val="clear" w:color="auto" w:fill="auto"/>
        <w:spacing w:after="0" w:line="360" w:lineRule="auto"/>
        <w:ind w:left="714" w:hanging="357"/>
        <w:jc w:val="both"/>
        <w:rPr>
          <w:sz w:val="24"/>
          <w:szCs w:val="24"/>
          <w:lang w:val="bg-BG"/>
        </w:rPr>
      </w:pPr>
      <w:r w:rsidRPr="00CC261E">
        <w:rPr>
          <w:sz w:val="24"/>
          <w:szCs w:val="24"/>
          <w:lang w:val="bg-BG"/>
        </w:rPr>
        <w:t xml:space="preserve">Брой обновени класни стаи/кабинети в областта на </w:t>
      </w:r>
      <w:r w:rsidR="008C02C3">
        <w:rPr>
          <w:sz w:val="24"/>
          <w:szCs w:val="24"/>
          <w:lang w:val="bg-BG"/>
        </w:rPr>
        <w:t xml:space="preserve">хуманитарните </w:t>
      </w:r>
      <w:r w:rsidRPr="00CC261E">
        <w:rPr>
          <w:sz w:val="24"/>
          <w:szCs w:val="24"/>
          <w:lang w:val="bg-BG"/>
        </w:rPr>
        <w:t xml:space="preserve">науки, изкуствата и </w:t>
      </w:r>
      <w:r w:rsidR="008C02C3">
        <w:rPr>
          <w:sz w:val="24"/>
          <w:szCs w:val="24"/>
          <w:lang w:val="bg-BG"/>
        </w:rPr>
        <w:t>спорта</w:t>
      </w:r>
      <w:r w:rsidRPr="00CC261E">
        <w:rPr>
          <w:sz w:val="24"/>
          <w:szCs w:val="24"/>
          <w:lang w:val="bg-BG"/>
        </w:rPr>
        <w:t xml:space="preserve"> по </w:t>
      </w:r>
      <w:r w:rsidR="00266F7F">
        <w:rPr>
          <w:sz w:val="24"/>
          <w:szCs w:val="24"/>
          <w:lang w:val="bg-BG"/>
        </w:rPr>
        <w:t>М</w:t>
      </w:r>
      <w:r w:rsidRPr="00CC261E">
        <w:rPr>
          <w:sz w:val="24"/>
          <w:szCs w:val="24"/>
          <w:lang w:val="bg-BG"/>
        </w:rPr>
        <w:t>одул 1 – 300.</w:t>
      </w:r>
    </w:p>
    <w:p w14:paraId="4CFBC67C" w14:textId="4B2956BE" w:rsidR="0004541D" w:rsidRPr="00CC261E" w:rsidRDefault="0004541D" w:rsidP="0004541D">
      <w:pPr>
        <w:pStyle w:val="ListParagraph"/>
        <w:numPr>
          <w:ilvl w:val="0"/>
          <w:numId w:val="4"/>
        </w:numPr>
        <w:spacing w:line="360" w:lineRule="auto"/>
        <w:ind w:left="714" w:hanging="357"/>
        <w:jc w:val="both"/>
        <w:rPr>
          <w:lang w:eastAsia="en-US"/>
        </w:rPr>
      </w:pPr>
      <w:r w:rsidRPr="00CC261E">
        <w:rPr>
          <w:lang w:eastAsia="en-US"/>
        </w:rPr>
        <w:t>Брой училища/</w:t>
      </w:r>
      <w:r w:rsidRPr="00CC261E">
        <w:t>ЦСОП, в които са</w:t>
      </w:r>
      <w:r w:rsidRPr="00CC261E">
        <w:rPr>
          <w:lang w:eastAsia="en-US"/>
        </w:rPr>
        <w:t xml:space="preserve"> създадени стаи за занимания по интереси по </w:t>
      </w:r>
      <w:r w:rsidR="00266F7F">
        <w:rPr>
          <w:lang w:eastAsia="en-US"/>
        </w:rPr>
        <w:t>М</w:t>
      </w:r>
      <w:r w:rsidRPr="00CC261E">
        <w:rPr>
          <w:lang w:eastAsia="en-US"/>
        </w:rPr>
        <w:t>одул 1 – 30.</w:t>
      </w:r>
    </w:p>
    <w:p w14:paraId="71FA5384" w14:textId="433316E1" w:rsidR="0004541D" w:rsidRPr="00CC261E" w:rsidRDefault="0004541D" w:rsidP="0004541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CC261E">
        <w:rPr>
          <w:color w:val="000000"/>
          <w:lang w:eastAsia="en-US"/>
        </w:rPr>
        <w:t xml:space="preserve">Брой ученици, обхванати в групите за работа в стаите за занимания по интереси </w:t>
      </w:r>
      <w:r w:rsidR="00600E6D" w:rsidRPr="00600E6D">
        <w:rPr>
          <w:color w:val="000000"/>
          <w:lang w:eastAsia="en-US"/>
        </w:rPr>
        <w:t xml:space="preserve">в училища и ЦСОП </w:t>
      </w:r>
      <w:r w:rsidRPr="00CC261E">
        <w:rPr>
          <w:color w:val="000000"/>
          <w:lang w:eastAsia="en-US"/>
        </w:rPr>
        <w:t>по Модул 1 – 2000.</w:t>
      </w:r>
    </w:p>
    <w:p w14:paraId="2B62F24E" w14:textId="1AA67314" w:rsidR="0004541D" w:rsidRPr="00266F7F" w:rsidRDefault="0004541D" w:rsidP="0004541D">
      <w:pPr>
        <w:pStyle w:val="Bodytext20"/>
        <w:numPr>
          <w:ilvl w:val="0"/>
          <w:numId w:val="4"/>
        </w:numPr>
        <w:shd w:val="clear" w:color="auto" w:fill="auto"/>
        <w:spacing w:after="0" w:line="360" w:lineRule="auto"/>
        <w:ind w:left="714" w:hanging="357"/>
        <w:jc w:val="both"/>
        <w:rPr>
          <w:sz w:val="24"/>
          <w:szCs w:val="24"/>
          <w:lang w:val="bg-BG"/>
        </w:rPr>
      </w:pPr>
      <w:r w:rsidRPr="00266F7F">
        <w:rPr>
          <w:sz w:val="24"/>
          <w:szCs w:val="24"/>
          <w:lang w:val="bg-BG"/>
        </w:rPr>
        <w:t xml:space="preserve">Брой училища със създадени/обновени училищни библиотеки/„кът за четене“ по </w:t>
      </w:r>
      <w:r w:rsidR="00810615">
        <w:rPr>
          <w:sz w:val="24"/>
          <w:szCs w:val="24"/>
          <w:lang w:val="bg-BG"/>
        </w:rPr>
        <w:t xml:space="preserve">   </w:t>
      </w:r>
      <w:r w:rsidRPr="00266F7F">
        <w:rPr>
          <w:sz w:val="24"/>
          <w:szCs w:val="24"/>
          <w:lang w:val="bg-BG"/>
        </w:rPr>
        <w:t>модул 1 – 100.</w:t>
      </w:r>
    </w:p>
    <w:p w14:paraId="0DF65DDA" w14:textId="77777777" w:rsidR="0004541D" w:rsidRPr="008944C0" w:rsidRDefault="0004541D" w:rsidP="0004541D">
      <w:pPr>
        <w:pStyle w:val="Bodytext20"/>
        <w:numPr>
          <w:ilvl w:val="0"/>
          <w:numId w:val="4"/>
        </w:numPr>
        <w:shd w:val="clear" w:color="auto" w:fill="auto"/>
        <w:spacing w:after="0" w:line="360" w:lineRule="auto"/>
        <w:jc w:val="both"/>
        <w:rPr>
          <w:sz w:val="24"/>
          <w:szCs w:val="24"/>
          <w:lang w:val="bg-BG"/>
        </w:rPr>
      </w:pPr>
      <w:r w:rsidRPr="008944C0">
        <w:rPr>
          <w:sz w:val="24"/>
          <w:szCs w:val="24"/>
          <w:lang w:val="bg-BG"/>
        </w:rPr>
        <w:t>Брой проведени инициативи в създадения „кът за четене“/училищната библиотека по Модул 1 – 150.</w:t>
      </w:r>
    </w:p>
    <w:p w14:paraId="3F7B1A8F" w14:textId="77777777" w:rsidR="0004541D" w:rsidRPr="00AF545E" w:rsidRDefault="0004541D" w:rsidP="0004541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AF545E">
        <w:rPr>
          <w:color w:val="000000"/>
          <w:lang w:eastAsia="en-US"/>
        </w:rPr>
        <w:t xml:space="preserve">Брой осигурени площадки за обучение по БДП в детските градини – 72. </w:t>
      </w:r>
    </w:p>
    <w:p w14:paraId="70B6B9C9" w14:textId="35F76A92" w:rsidR="0004541D" w:rsidRPr="00AF545E" w:rsidRDefault="0004541D" w:rsidP="0004541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AF545E">
        <w:rPr>
          <w:color w:val="000000"/>
          <w:lang w:eastAsia="en-US"/>
        </w:rPr>
        <w:t xml:space="preserve">Брой осигурени площадки за обучение по БДП в училищата – </w:t>
      </w:r>
      <w:r w:rsidR="00203371" w:rsidRPr="00AF545E">
        <w:rPr>
          <w:color w:val="000000"/>
          <w:lang w:eastAsia="en-US"/>
        </w:rPr>
        <w:t>222</w:t>
      </w:r>
      <w:r w:rsidRPr="00AF545E">
        <w:rPr>
          <w:color w:val="000000"/>
          <w:lang w:eastAsia="en-US"/>
        </w:rPr>
        <w:t>.</w:t>
      </w:r>
    </w:p>
    <w:p w14:paraId="2D024C0E" w14:textId="77777777" w:rsidR="0004541D" w:rsidRPr="00C36C50" w:rsidRDefault="0004541D" w:rsidP="0004541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C36C50">
        <w:rPr>
          <w:color w:val="000000"/>
          <w:lang w:eastAsia="en-US"/>
        </w:rPr>
        <w:t>Брой извършени строително-монтажни работи за създаване на достъпна среда – 14</w:t>
      </w:r>
      <w:r>
        <w:rPr>
          <w:color w:val="000000"/>
          <w:lang w:eastAsia="en-US"/>
        </w:rPr>
        <w:t>.</w:t>
      </w:r>
    </w:p>
    <w:p w14:paraId="4C2C8EA0" w14:textId="77777777" w:rsidR="0004541D" w:rsidRPr="00C36C50" w:rsidRDefault="0004541D" w:rsidP="0004541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C36C50">
        <w:rPr>
          <w:color w:val="000000"/>
          <w:lang w:eastAsia="en-US"/>
        </w:rPr>
        <w:t>Брой доставени и монтирани съоръжения за създаване на достъпна среда – 10.</w:t>
      </w:r>
    </w:p>
    <w:p w14:paraId="64686C49" w14:textId="497751A2" w:rsidR="0004541D" w:rsidRPr="00C36C50" w:rsidRDefault="0004541D" w:rsidP="0004541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C36C50">
        <w:rPr>
          <w:color w:val="000000"/>
          <w:lang w:eastAsia="en-US"/>
        </w:rPr>
        <w:t xml:space="preserve">Брой сигнално-известителни системи – </w:t>
      </w:r>
      <w:r w:rsidR="00A8237B">
        <w:rPr>
          <w:color w:val="000000"/>
          <w:lang w:eastAsia="en-US"/>
        </w:rPr>
        <w:t>2</w:t>
      </w:r>
      <w:r w:rsidRPr="00C36C50">
        <w:rPr>
          <w:color w:val="000000"/>
          <w:lang w:eastAsia="en-US"/>
        </w:rPr>
        <w:t>5</w:t>
      </w:r>
      <w:r>
        <w:rPr>
          <w:color w:val="000000"/>
          <w:lang w:eastAsia="en-US"/>
        </w:rPr>
        <w:t>.</w:t>
      </w:r>
    </w:p>
    <w:p w14:paraId="150F1665" w14:textId="31FEAD05" w:rsidR="0004541D" w:rsidRPr="00C36C50" w:rsidRDefault="0004541D" w:rsidP="0004541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C36C50">
        <w:rPr>
          <w:color w:val="000000"/>
          <w:lang w:eastAsia="en-US"/>
        </w:rPr>
        <w:t xml:space="preserve">Брой системи, осигуряващи наблюдение и запис чрез изнесено видеонаблюдение в специализиран център – </w:t>
      </w:r>
      <w:r w:rsidR="00A8237B">
        <w:rPr>
          <w:color w:val="000000"/>
          <w:lang w:eastAsia="en-US"/>
        </w:rPr>
        <w:t>3</w:t>
      </w:r>
      <w:r w:rsidRPr="00C36C50">
        <w:rPr>
          <w:color w:val="000000"/>
          <w:lang w:eastAsia="en-US"/>
        </w:rPr>
        <w:t>0</w:t>
      </w:r>
      <w:r>
        <w:rPr>
          <w:color w:val="000000"/>
          <w:lang w:eastAsia="en-US"/>
        </w:rPr>
        <w:t>.</w:t>
      </w:r>
      <w:r w:rsidRPr="00C36C50">
        <w:rPr>
          <w:color w:val="000000"/>
          <w:lang w:eastAsia="en-US"/>
        </w:rPr>
        <w:t xml:space="preserve"> </w:t>
      </w:r>
    </w:p>
    <w:p w14:paraId="048382D3" w14:textId="27048F38" w:rsidR="007F408F" w:rsidRPr="00D24561" w:rsidRDefault="007F408F" w:rsidP="00207067">
      <w:pPr>
        <w:pStyle w:val="ListParagraph"/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 w:rsidRPr="00D24561">
        <w:rPr>
          <w:b/>
          <w:color w:val="000000"/>
          <w:lang w:eastAsia="en-US"/>
        </w:rPr>
        <w:t>УСЛОВИЯ И РЕД ЗА ПРЕДОСТАВЯНЕ НА ФИНАНСИРАНЕТО</w:t>
      </w:r>
    </w:p>
    <w:p w14:paraId="443E981E" w14:textId="1BDD4025" w:rsidR="007F408F" w:rsidRDefault="00AE165A" w:rsidP="0071132B">
      <w:pPr>
        <w:pStyle w:val="ListParagraph"/>
        <w:widowControl w:val="0"/>
        <w:numPr>
          <w:ilvl w:val="1"/>
          <w:numId w:val="25"/>
        </w:numPr>
        <w:autoSpaceDE w:val="0"/>
        <w:autoSpaceDN w:val="0"/>
        <w:adjustRightInd w:val="0"/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 xml:space="preserve">Модул </w:t>
      </w:r>
      <w:r w:rsidR="007F408F" w:rsidRPr="00AE165A">
        <w:rPr>
          <w:b/>
          <w:color w:val="000000"/>
          <w:lang w:eastAsia="en-US"/>
        </w:rPr>
        <w:t>1 „</w:t>
      </w:r>
      <w:r w:rsidR="00AD62A6" w:rsidRPr="00AD62A6">
        <w:rPr>
          <w:b/>
        </w:rPr>
        <w:t>Съвременна среда за качествено обучение по хуманитарни науки, изкуства и спорт</w:t>
      </w:r>
      <w:r w:rsidR="007F408F" w:rsidRPr="00AE165A">
        <w:rPr>
          <w:b/>
          <w:color w:val="000000"/>
          <w:lang w:eastAsia="en-US"/>
        </w:rPr>
        <w:t>“</w:t>
      </w:r>
    </w:p>
    <w:p w14:paraId="6E242DB0" w14:textId="77777777" w:rsidR="005F254A" w:rsidRPr="00CC261E" w:rsidRDefault="005F254A" w:rsidP="005F254A">
      <w:pPr>
        <w:tabs>
          <w:tab w:val="left" w:pos="567"/>
          <w:tab w:val="left" w:pos="810"/>
          <w:tab w:val="left" w:pos="9090"/>
        </w:tabs>
        <w:spacing w:line="360" w:lineRule="auto"/>
        <w:ind w:right="9" w:firstLine="425"/>
        <w:jc w:val="both"/>
        <w:rPr>
          <w:lang w:eastAsia="en-US"/>
        </w:rPr>
      </w:pPr>
      <w:r w:rsidRPr="00CC261E">
        <w:rPr>
          <w:lang w:eastAsia="en-US"/>
        </w:rPr>
        <w:t xml:space="preserve">Всяко училище/ЦСОП може да кандидатства само с един проект по модула. В случай че училището/ЦСОП кандидатства за създаване на стая по интереси/училищна библиотека, задължително условие е училището/ЦСОП да разполага със стая със стандартен размер, която ще бъде оборудвана/обзаведена със средствата по модула за стая по интереси или за училищна библиотека. </w:t>
      </w:r>
    </w:p>
    <w:p w14:paraId="7CF9A9DA" w14:textId="77777777" w:rsidR="005F254A" w:rsidRPr="00732B37" w:rsidRDefault="005F254A" w:rsidP="005F254A">
      <w:pPr>
        <w:tabs>
          <w:tab w:val="left" w:pos="567"/>
          <w:tab w:val="left" w:pos="810"/>
        </w:tabs>
        <w:spacing w:line="360" w:lineRule="auto"/>
        <w:ind w:right="141" w:firstLine="425"/>
        <w:jc w:val="both"/>
        <w:rPr>
          <w:lang w:eastAsia="en-US"/>
        </w:rPr>
      </w:pPr>
      <w:r w:rsidRPr="00CC261E">
        <w:t>Етапи на финансиране:</w:t>
      </w:r>
      <w:r w:rsidRPr="00CC261E">
        <w:rPr>
          <w:b/>
        </w:rPr>
        <w:t xml:space="preserve"> </w:t>
      </w:r>
      <w:r w:rsidRPr="00CC261E">
        <w:rPr>
          <w:lang w:eastAsia="en-US"/>
        </w:rPr>
        <w:t xml:space="preserve">еднократно финансиране. </w:t>
      </w:r>
      <w:r w:rsidRPr="00CC261E">
        <w:rPr>
          <w:color w:val="000000"/>
        </w:rPr>
        <w:t>Предоставените финансови средства трябва да бъдат усвоени до 15.12.2023 година.</w:t>
      </w:r>
    </w:p>
    <w:p w14:paraId="700B77A9" w14:textId="77777777" w:rsidR="000B3004" w:rsidRDefault="000B3004" w:rsidP="000B3004">
      <w:pPr>
        <w:rPr>
          <w:sz w:val="22"/>
          <w:szCs w:val="22"/>
          <w:lang w:eastAsia="en-US"/>
        </w:rPr>
      </w:pPr>
    </w:p>
    <w:p w14:paraId="02FA88AE" w14:textId="77777777" w:rsidR="000B3004" w:rsidRDefault="000B3004" w:rsidP="000B3004">
      <w:pPr>
        <w:pStyle w:val="Bodytext20"/>
        <w:shd w:val="clear" w:color="auto" w:fill="auto"/>
        <w:spacing w:after="0" w:line="360" w:lineRule="auto"/>
        <w:ind w:firstLine="4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Максималният размер на финансирането е съгласно броя на учениците за учебната 2022 – 2023 година, както следва:</w:t>
      </w:r>
    </w:p>
    <w:p w14:paraId="605A3F78" w14:textId="77777777" w:rsidR="000B3004" w:rsidRDefault="000B3004" w:rsidP="000B3004">
      <w:pPr>
        <w:pStyle w:val="Bodytext20"/>
        <w:widowControl/>
        <w:numPr>
          <w:ilvl w:val="0"/>
          <w:numId w:val="42"/>
        </w:numPr>
        <w:shd w:val="clear" w:color="auto" w:fill="auto"/>
        <w:spacing w:after="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До 10 000 лв. за ЦСОП</w:t>
      </w:r>
    </w:p>
    <w:p w14:paraId="0141CAA6" w14:textId="66789ED4" w:rsidR="000B3004" w:rsidRDefault="000B3004" w:rsidP="000B3004">
      <w:pPr>
        <w:pStyle w:val="Bodytext20"/>
        <w:widowControl/>
        <w:numPr>
          <w:ilvl w:val="0"/>
          <w:numId w:val="42"/>
        </w:numPr>
        <w:shd w:val="clear" w:color="auto" w:fill="auto"/>
        <w:spacing w:after="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 </w:t>
      </w:r>
      <w:r>
        <w:rPr>
          <w:sz w:val="24"/>
          <w:szCs w:val="24"/>
        </w:rPr>
        <w:t>1</w:t>
      </w:r>
      <w:r>
        <w:rPr>
          <w:sz w:val="24"/>
          <w:szCs w:val="24"/>
          <w:lang w:val="bg-BG"/>
        </w:rPr>
        <w:t xml:space="preserve">5 000 лв. за училища до 500 ученици; </w:t>
      </w:r>
    </w:p>
    <w:p w14:paraId="5407E392" w14:textId="77777777" w:rsidR="000B3004" w:rsidRDefault="000B3004" w:rsidP="000B3004">
      <w:pPr>
        <w:pStyle w:val="Bodytext20"/>
        <w:widowControl/>
        <w:numPr>
          <w:ilvl w:val="0"/>
          <w:numId w:val="42"/>
        </w:numPr>
        <w:shd w:val="clear" w:color="auto" w:fill="auto"/>
        <w:spacing w:after="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До 20 000 лв. за училища от 501 ученици до 700 ученици;</w:t>
      </w:r>
    </w:p>
    <w:p w14:paraId="4DB24AC1" w14:textId="77777777" w:rsidR="000B3004" w:rsidRDefault="000B3004" w:rsidP="000B3004">
      <w:pPr>
        <w:pStyle w:val="Bodytext20"/>
        <w:widowControl/>
        <w:numPr>
          <w:ilvl w:val="0"/>
          <w:numId w:val="42"/>
        </w:numPr>
        <w:shd w:val="clear" w:color="auto" w:fill="auto"/>
        <w:spacing w:after="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 23 000 лв. за училища от 701 до 1000 ученици; </w:t>
      </w:r>
    </w:p>
    <w:p w14:paraId="4BEAB6F0" w14:textId="77777777" w:rsidR="000B3004" w:rsidRDefault="000B3004" w:rsidP="000B3004">
      <w:pPr>
        <w:pStyle w:val="Bodytext20"/>
        <w:widowControl/>
        <w:numPr>
          <w:ilvl w:val="0"/>
          <w:numId w:val="42"/>
        </w:numPr>
        <w:shd w:val="clear" w:color="auto" w:fill="auto"/>
        <w:spacing w:after="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До 26 000 лв. за училища над 1001 ученици.</w:t>
      </w:r>
    </w:p>
    <w:p w14:paraId="1AF75953" w14:textId="77777777" w:rsidR="007931BD" w:rsidRDefault="007931BD" w:rsidP="005F254A">
      <w:pPr>
        <w:tabs>
          <w:tab w:val="left" w:pos="567"/>
          <w:tab w:val="left" w:pos="810"/>
          <w:tab w:val="left" w:pos="9090"/>
        </w:tabs>
        <w:spacing w:line="360" w:lineRule="auto"/>
        <w:ind w:right="9" w:firstLine="425"/>
        <w:jc w:val="both"/>
        <w:rPr>
          <w:lang w:eastAsia="en-US"/>
        </w:rPr>
      </w:pPr>
    </w:p>
    <w:p w14:paraId="61D219FF" w14:textId="5CCDBBDD" w:rsidR="005F254A" w:rsidRPr="00C222BA" w:rsidRDefault="005F254A" w:rsidP="005F254A">
      <w:pPr>
        <w:tabs>
          <w:tab w:val="left" w:pos="567"/>
          <w:tab w:val="left" w:pos="810"/>
          <w:tab w:val="left" w:pos="9090"/>
        </w:tabs>
        <w:spacing w:line="360" w:lineRule="auto"/>
        <w:ind w:right="9" w:firstLine="425"/>
        <w:jc w:val="both"/>
        <w:rPr>
          <w:lang w:eastAsia="en-US"/>
        </w:rPr>
      </w:pPr>
      <w:r w:rsidRPr="00C222BA">
        <w:rPr>
          <w:lang w:eastAsia="en-US"/>
        </w:rPr>
        <w:t xml:space="preserve">Документите за кандидатстване се внасят в деловодството на МОН (гр. София 1000, бул. „Княз Дондуков“ 2А) в срок до 35 календарни дни </w:t>
      </w:r>
      <w:r w:rsidR="00C222BA" w:rsidRPr="00C222BA">
        <w:rPr>
          <w:lang w:eastAsia="en-US"/>
        </w:rPr>
        <w:t>от изпращането на уведомително писмо чрез регионалните управления на образованието за стартиране на дейностите по модула.</w:t>
      </w:r>
      <w:r w:rsidRPr="00C222BA">
        <w:rPr>
          <w:lang w:eastAsia="en-US"/>
        </w:rPr>
        <w:t xml:space="preserve"> </w:t>
      </w:r>
    </w:p>
    <w:p w14:paraId="192C8A99" w14:textId="77777777" w:rsidR="00C222BA" w:rsidRDefault="00C222BA" w:rsidP="00B93268">
      <w:pPr>
        <w:pStyle w:val="ListParagraph"/>
        <w:widowControl w:val="0"/>
        <w:autoSpaceDE w:val="0"/>
        <w:autoSpaceDN w:val="0"/>
        <w:adjustRightInd w:val="0"/>
        <w:spacing w:line="360" w:lineRule="auto"/>
        <w:ind w:left="720"/>
        <w:contextualSpacing/>
        <w:jc w:val="both"/>
        <w:rPr>
          <w:lang w:eastAsia="en-US"/>
        </w:rPr>
      </w:pPr>
    </w:p>
    <w:p w14:paraId="543C3296" w14:textId="7F591FF9" w:rsidR="005F254A" w:rsidRPr="00B93268" w:rsidRDefault="005F254A" w:rsidP="00B93268">
      <w:pPr>
        <w:pStyle w:val="ListParagraph"/>
        <w:widowControl w:val="0"/>
        <w:autoSpaceDE w:val="0"/>
        <w:autoSpaceDN w:val="0"/>
        <w:adjustRightInd w:val="0"/>
        <w:spacing w:line="360" w:lineRule="auto"/>
        <w:ind w:left="720"/>
        <w:contextualSpacing/>
        <w:jc w:val="both"/>
        <w:rPr>
          <w:lang w:eastAsia="en-US"/>
        </w:rPr>
      </w:pPr>
      <w:r w:rsidRPr="00B93268">
        <w:rPr>
          <w:lang w:eastAsia="en-US"/>
        </w:rPr>
        <w:t>Изисквани документи:</w:t>
      </w:r>
    </w:p>
    <w:p w14:paraId="246D945D" w14:textId="4254425C" w:rsidR="005F254A" w:rsidRPr="00B93268" w:rsidRDefault="005F254A" w:rsidP="005F254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contextualSpacing/>
        <w:jc w:val="both"/>
        <w:rPr>
          <w:lang w:eastAsia="en-US"/>
        </w:rPr>
      </w:pPr>
      <w:bookmarkStart w:id="8" w:name="_Hlk127363201"/>
      <w:r w:rsidRPr="007E6335">
        <w:rPr>
          <w:lang w:eastAsia="en-US"/>
        </w:rPr>
        <w:t>Придружително писмо от директора на училището</w:t>
      </w:r>
      <w:r w:rsidR="00B93268">
        <w:rPr>
          <w:lang w:eastAsia="en-US"/>
        </w:rPr>
        <w:t>;</w:t>
      </w:r>
    </w:p>
    <w:p w14:paraId="1AE16E88" w14:textId="77777777" w:rsidR="005F254A" w:rsidRDefault="005F254A" w:rsidP="005F254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contextualSpacing/>
        <w:jc w:val="both"/>
        <w:rPr>
          <w:lang w:eastAsia="en-US"/>
        </w:rPr>
      </w:pPr>
      <w:r w:rsidRPr="007E6335">
        <w:rPr>
          <w:lang w:eastAsia="en-US"/>
        </w:rPr>
        <w:t>Формуляр за кандидатстване по образе</w:t>
      </w:r>
      <w:r>
        <w:rPr>
          <w:lang w:eastAsia="en-US"/>
        </w:rPr>
        <w:t>ц;</w:t>
      </w:r>
    </w:p>
    <w:p w14:paraId="555A1A77" w14:textId="240E22B0" w:rsidR="005F254A" w:rsidRDefault="005F254A" w:rsidP="005F254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contextualSpacing/>
        <w:jc w:val="both"/>
        <w:rPr>
          <w:lang w:eastAsia="en-US"/>
        </w:rPr>
      </w:pPr>
      <w:r w:rsidRPr="007E6335">
        <w:rPr>
          <w:lang w:eastAsia="en-US"/>
        </w:rPr>
        <w:t>Решение на педагогическия съвет за кандидатстване на училището по модула</w:t>
      </w:r>
      <w:r w:rsidR="00383DC9">
        <w:rPr>
          <w:lang w:eastAsia="en-US"/>
        </w:rPr>
        <w:t>;</w:t>
      </w:r>
    </w:p>
    <w:p w14:paraId="7CB636DF" w14:textId="77777777" w:rsidR="005F254A" w:rsidRDefault="005F254A" w:rsidP="005F254A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contextualSpacing/>
        <w:jc w:val="both"/>
        <w:rPr>
          <w:lang w:eastAsia="en-US"/>
        </w:rPr>
      </w:pPr>
      <w:r w:rsidRPr="007E6335">
        <w:rPr>
          <w:lang w:eastAsia="en-US"/>
        </w:rPr>
        <w:t>Декларация от директора на училището за недопускане на двойно финансиране</w:t>
      </w:r>
      <w:r>
        <w:rPr>
          <w:lang w:eastAsia="en-US"/>
        </w:rPr>
        <w:t>.</w:t>
      </w:r>
      <w:r w:rsidRPr="007E6335">
        <w:rPr>
          <w:lang w:eastAsia="en-US"/>
        </w:rPr>
        <w:t xml:space="preserve"> </w:t>
      </w:r>
      <w:bookmarkEnd w:id="8"/>
    </w:p>
    <w:p w14:paraId="17B72C44" w14:textId="05635496" w:rsidR="005F254A" w:rsidRPr="00CC261E" w:rsidRDefault="005F254A" w:rsidP="00067C97">
      <w:pPr>
        <w:widowControl w:val="0"/>
        <w:tabs>
          <w:tab w:val="left" w:pos="567"/>
        </w:tabs>
        <w:autoSpaceDE w:val="0"/>
        <w:autoSpaceDN w:val="0"/>
        <w:adjustRightInd w:val="0"/>
        <w:spacing w:before="120" w:line="360" w:lineRule="auto"/>
        <w:ind w:right="141"/>
        <w:contextualSpacing/>
        <w:jc w:val="both"/>
        <w:rPr>
          <w:lang w:eastAsia="en-US"/>
        </w:rPr>
      </w:pPr>
      <w:r>
        <w:rPr>
          <w:lang w:eastAsia="en-US"/>
        </w:rPr>
        <w:tab/>
      </w:r>
      <w:r w:rsidRPr="00CC261E">
        <w:t>Етапи на финансиране:</w:t>
      </w:r>
      <w:r w:rsidRPr="00CC261E">
        <w:rPr>
          <w:b/>
        </w:rPr>
        <w:t xml:space="preserve"> </w:t>
      </w:r>
      <w:r w:rsidRPr="00CC261E">
        <w:rPr>
          <w:lang w:eastAsia="en-US"/>
        </w:rPr>
        <w:t>еднократно финансиране до изчерпване на финансовия ресурс за дейността на класираните в низходящ ред училищни проекти спрямо критериите за оценка.</w:t>
      </w:r>
    </w:p>
    <w:p w14:paraId="6929FBE6" w14:textId="77777777" w:rsidR="005F254A" w:rsidRPr="007471FD" w:rsidRDefault="005F254A" w:rsidP="005F254A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CC261E">
        <w:rPr>
          <w:lang w:eastAsia="en-US"/>
        </w:rPr>
        <w:t xml:space="preserve"> </w:t>
      </w:r>
      <w:r w:rsidRPr="00CC261E">
        <w:rPr>
          <w:color w:val="000000"/>
        </w:rPr>
        <w:t>Финансират се проектните предложения само на класираните училища/ЦСОП съгласно утвърден от министъра на образованието и науката списък.</w:t>
      </w:r>
    </w:p>
    <w:p w14:paraId="040AD59E" w14:textId="7F15AC08" w:rsidR="007F408F" w:rsidRPr="00067C97" w:rsidRDefault="00067C97" w:rsidP="004420A1">
      <w:pPr>
        <w:pStyle w:val="ListParagraph"/>
        <w:widowControl w:val="0"/>
        <w:numPr>
          <w:ilvl w:val="1"/>
          <w:numId w:val="25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067C97">
        <w:rPr>
          <w:b/>
          <w:color w:val="000000"/>
          <w:lang w:eastAsia="en-US"/>
        </w:rPr>
        <w:t xml:space="preserve">Модул </w:t>
      </w:r>
      <w:r w:rsidRPr="00067C97">
        <w:rPr>
          <w:b/>
          <w:color w:val="000000"/>
          <w:lang w:eastAsia="en-US"/>
        </w:rPr>
        <w:t>2</w:t>
      </w:r>
      <w:r w:rsidR="007F408F" w:rsidRPr="00067C97">
        <w:rPr>
          <w:b/>
          <w:color w:val="000000"/>
          <w:lang w:eastAsia="en-US"/>
        </w:rPr>
        <w:t xml:space="preserve"> „Площадки за обучение по безопасност на движението по пътищата“</w:t>
      </w:r>
    </w:p>
    <w:p w14:paraId="2EB1D176" w14:textId="77777777" w:rsidR="007F408F" w:rsidRPr="00D24561" w:rsidRDefault="007F408F" w:rsidP="0071132B">
      <w:pPr>
        <w:autoSpaceDE w:val="0"/>
        <w:autoSpaceDN w:val="0"/>
        <w:adjustRightInd w:val="0"/>
        <w:spacing w:line="360" w:lineRule="auto"/>
        <w:ind w:firstLine="425"/>
        <w:jc w:val="both"/>
        <w:rPr>
          <w:color w:val="000000"/>
        </w:rPr>
      </w:pPr>
      <w:r w:rsidRPr="00D24561">
        <w:rPr>
          <w:color w:val="000000"/>
        </w:rPr>
        <w:t>Разпределението на средствата по модула ще се извърши, както следва:</w:t>
      </w:r>
    </w:p>
    <w:p w14:paraId="76BD6525" w14:textId="77777777" w:rsidR="007F408F" w:rsidRPr="00D24561" w:rsidRDefault="007F408F" w:rsidP="0071132B">
      <w:pPr>
        <w:autoSpaceDE w:val="0"/>
        <w:autoSpaceDN w:val="0"/>
        <w:adjustRightInd w:val="0"/>
        <w:spacing w:line="360" w:lineRule="auto"/>
        <w:ind w:firstLine="425"/>
        <w:jc w:val="both"/>
        <w:rPr>
          <w:color w:val="000000"/>
        </w:rPr>
      </w:pPr>
      <w:r w:rsidRPr="00D24561">
        <w:rPr>
          <w:b/>
          <w:color w:val="000000"/>
          <w:u w:val="single"/>
        </w:rPr>
        <w:t>За детски градини</w:t>
      </w:r>
      <w:r w:rsidRPr="00D24561">
        <w:rPr>
          <w:color w:val="000000"/>
        </w:rPr>
        <w:t xml:space="preserve"> - средствата за всяка една от 28-те области се определят спрямо съотношението между броя на детските градини в дадената област и общия брой детски градини в цялата страна;</w:t>
      </w:r>
    </w:p>
    <w:p w14:paraId="5ADE2F01" w14:textId="77777777" w:rsidR="007F408F" w:rsidRPr="00D24561" w:rsidRDefault="007F408F" w:rsidP="0071132B">
      <w:pPr>
        <w:tabs>
          <w:tab w:val="left" w:pos="567"/>
          <w:tab w:val="left" w:pos="810"/>
        </w:tabs>
        <w:spacing w:line="360" w:lineRule="auto"/>
        <w:ind w:right="141" w:firstLine="425"/>
        <w:jc w:val="both"/>
        <w:rPr>
          <w:color w:val="000000"/>
          <w:lang w:eastAsia="en-US"/>
        </w:rPr>
      </w:pPr>
      <w:r w:rsidRPr="00D24561">
        <w:rPr>
          <w:b/>
          <w:color w:val="000000"/>
          <w:u w:val="single"/>
          <w:lang w:eastAsia="en-US"/>
        </w:rPr>
        <w:t>За училища</w:t>
      </w:r>
      <w:r w:rsidRPr="00D24561">
        <w:rPr>
          <w:color w:val="000000"/>
          <w:lang w:eastAsia="en-US"/>
        </w:rPr>
        <w:t xml:space="preserve"> - средствата за всяка една от 28-те области се определят спрямо съотношението между броя на училищата в дадената област и общия брой училища в цялата страна.</w:t>
      </w:r>
    </w:p>
    <w:p w14:paraId="18BE2F3A" w14:textId="77777777" w:rsidR="007F408F" w:rsidRPr="00D24561" w:rsidRDefault="007F408F" w:rsidP="0071132B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425"/>
        <w:jc w:val="both"/>
        <w:rPr>
          <w:color w:val="000000"/>
        </w:rPr>
      </w:pPr>
      <w:r w:rsidRPr="00D24561">
        <w:rPr>
          <w:rFonts w:eastAsia="Calibri"/>
          <w:color w:val="000000"/>
          <w:lang w:eastAsia="en-US"/>
        </w:rPr>
        <w:t>Класирането се извършва по критерия „Брой деца в дневна форма на обучение“  – институциите се подреждат по области в низходящ ред според броя на децата и учениците, които се обучават в тях. След подредбата по този критерий се финансират проектните предложения до изчерпване на определените средства за съответната област.</w:t>
      </w:r>
      <w:r w:rsidRPr="00D24561">
        <w:rPr>
          <w:color w:val="000000"/>
        </w:rPr>
        <w:t xml:space="preserve"> </w:t>
      </w:r>
    </w:p>
    <w:p w14:paraId="53269332" w14:textId="77777777" w:rsidR="007F408F" w:rsidRPr="00D24561" w:rsidRDefault="007F408F" w:rsidP="0071132B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425"/>
        <w:jc w:val="both"/>
        <w:rPr>
          <w:color w:val="000000"/>
        </w:rPr>
      </w:pPr>
      <w:r w:rsidRPr="00D24561">
        <w:rPr>
          <w:color w:val="000000"/>
        </w:rPr>
        <w:t>Институциите, получили финансиране за дейности по модула през предходни години, нямат право да кандидатстват за същите дейности.</w:t>
      </w:r>
    </w:p>
    <w:p w14:paraId="09E9B7D0" w14:textId="436DDE4B" w:rsidR="007F408F" w:rsidRPr="00D24561" w:rsidRDefault="007F408F" w:rsidP="0071132B">
      <w:pPr>
        <w:autoSpaceDE w:val="0"/>
        <w:autoSpaceDN w:val="0"/>
        <w:adjustRightInd w:val="0"/>
        <w:spacing w:line="360" w:lineRule="auto"/>
        <w:ind w:firstLine="425"/>
        <w:jc w:val="both"/>
        <w:rPr>
          <w:color w:val="000000"/>
        </w:rPr>
      </w:pPr>
      <w:r w:rsidRPr="00D24561">
        <w:rPr>
          <w:color w:val="000000"/>
        </w:rPr>
        <w:lastRenderedPageBreak/>
        <w:t xml:space="preserve">В 21-дневен срок от изпращането на уведомително писмо за стартиране изпълнението на </w:t>
      </w:r>
      <w:r w:rsidR="00595927">
        <w:rPr>
          <w:color w:val="000000"/>
        </w:rPr>
        <w:t>м</w:t>
      </w:r>
      <w:r w:rsidRPr="00D24561">
        <w:rPr>
          <w:color w:val="000000"/>
        </w:rPr>
        <w:t>одула бенефициентите подават заявките си по образец, утвърден от МОН, чрез онлайн платформата за кандидатстване по национални програми за развитие на образованието (</w:t>
      </w:r>
      <w:hyperlink r:id="rId8" w:history="1">
        <w:r w:rsidRPr="00D24561">
          <w:rPr>
            <w:color w:val="000000"/>
            <w:u w:val="single"/>
            <w:lang w:val="en-US"/>
          </w:rPr>
          <w:t>https://np.mon.bg</w:t>
        </w:r>
      </w:hyperlink>
      <w:r w:rsidRPr="00D24561">
        <w:rPr>
          <w:color w:val="000000"/>
        </w:rPr>
        <w:t xml:space="preserve">). </w:t>
      </w:r>
    </w:p>
    <w:p w14:paraId="663D6773" w14:textId="32123188" w:rsidR="007F408F" w:rsidRPr="00D24561" w:rsidRDefault="00B56905" w:rsidP="00F810D8">
      <w:pPr>
        <w:pStyle w:val="ListParagraph"/>
        <w:widowControl w:val="0"/>
        <w:numPr>
          <w:ilvl w:val="1"/>
          <w:numId w:val="25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 xml:space="preserve">Модул </w:t>
      </w:r>
      <w:r w:rsidR="00F810D8">
        <w:rPr>
          <w:b/>
          <w:color w:val="000000"/>
          <w:lang w:eastAsia="en-US"/>
        </w:rPr>
        <w:t>3</w:t>
      </w:r>
      <w:r w:rsidR="007F408F" w:rsidRPr="00D24561">
        <w:rPr>
          <w:b/>
          <w:color w:val="000000"/>
          <w:lang w:eastAsia="en-US"/>
        </w:rPr>
        <w:t xml:space="preserve"> „Създаване на достъпна архитектурна среда“  </w:t>
      </w:r>
    </w:p>
    <w:p w14:paraId="5CB68C27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b/>
          <w:i/>
          <w:color w:val="000000"/>
        </w:rPr>
      </w:pPr>
      <w:r w:rsidRPr="00D24561">
        <w:rPr>
          <w:b/>
          <w:i/>
          <w:color w:val="000000"/>
        </w:rPr>
        <w:t>Критерии за класиране на проектите:</w:t>
      </w:r>
    </w:p>
    <w:p w14:paraId="622BAB27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съответствие с целите на модула;</w:t>
      </w:r>
    </w:p>
    <w:p w14:paraId="4051E217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брой интегрирани деца и ученици със специални образователни потребности и особено с физически увреждания;</w:t>
      </w:r>
    </w:p>
    <w:p w14:paraId="205B6DEA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подходящ сграден фонд;</w:t>
      </w:r>
    </w:p>
    <w:p w14:paraId="6E947083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обосновка на предлагания бюджет за изпълнение на предвидените мероприятия в съответствие с целите и обхвата на програмата, включително предлагани цени.</w:t>
      </w:r>
    </w:p>
    <w:p w14:paraId="4FAD4EDF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b/>
          <w:i/>
          <w:color w:val="000000"/>
        </w:rPr>
      </w:pPr>
      <w:r w:rsidRPr="00D24561">
        <w:rPr>
          <w:b/>
          <w:i/>
          <w:color w:val="000000"/>
        </w:rPr>
        <w:t>Всички представени КСС към проектните предложения трябва да отговорят на следните критерии:</w:t>
      </w:r>
    </w:p>
    <w:p w14:paraId="46B78F76" w14:textId="77777777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Единичните цени на СМР следва да са близки до средните за страната (с отклонение не повече от 20%) съгласно Справочника за цените в строителството, издание на „Стройексперт“, с нанесен съответен шифър по СЕК;</w:t>
      </w:r>
    </w:p>
    <w:p w14:paraId="0B078287" w14:textId="7F030984" w:rsidR="007F408F" w:rsidRPr="00D24561" w:rsidRDefault="007F408F" w:rsidP="0071132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contextualSpacing/>
        <w:jc w:val="both"/>
        <w:rPr>
          <w:color w:val="000000"/>
          <w:lang w:eastAsia="en-US"/>
        </w:rPr>
      </w:pPr>
      <w:r w:rsidRPr="00D24561">
        <w:rPr>
          <w:color w:val="000000"/>
          <w:lang w:eastAsia="en-US"/>
        </w:rPr>
        <w:t>КСС задължително да са във формат Excel (отнася се за институциите, които кандидатстват чрез онлайн платформата за кандидатстване по национални програми за развитие на образованието (</w:t>
      </w:r>
      <w:hyperlink r:id="rId9" w:history="1">
        <w:r w:rsidRPr="00D24561">
          <w:rPr>
            <w:color w:val="000000"/>
            <w:lang w:eastAsia="en-US"/>
          </w:rPr>
          <w:t>https://np.mon.bg</w:t>
        </w:r>
      </w:hyperlink>
      <w:r w:rsidRPr="00D24561">
        <w:rPr>
          <w:color w:val="000000"/>
          <w:lang w:eastAsia="en-US"/>
        </w:rPr>
        <w:t>).</w:t>
      </w:r>
    </w:p>
    <w:p w14:paraId="3A2734A8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Кандидати, представили готов инвестиционен проект във фаза технически проект, придружен от подробна количествено-стойностна сметка, както и кандидатстващите само по дейност VІ се ползват с предимство при класиране на предложенията.</w:t>
      </w:r>
    </w:p>
    <w:p w14:paraId="0D1BF30A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Не се класират предложения, които не отговарят на Наредба № РД-02-20-2 от 26.01.2021 г. за определяне на изискванията за достъпност и универсален дизайн на елементите на достъпната среда в урбанизираната територия  и на сградите и съоръженията.</w:t>
      </w:r>
    </w:p>
    <w:p w14:paraId="04479097" w14:textId="39726150" w:rsidR="007F408F" w:rsidRPr="00D24561" w:rsidRDefault="003A7CC2" w:rsidP="00F810D8">
      <w:pPr>
        <w:pStyle w:val="ListParagraph"/>
        <w:widowControl w:val="0"/>
        <w:numPr>
          <w:ilvl w:val="1"/>
          <w:numId w:val="25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 xml:space="preserve">Модул </w:t>
      </w:r>
      <w:r w:rsidR="00F810D8">
        <w:rPr>
          <w:b/>
          <w:color w:val="000000"/>
          <w:lang w:eastAsia="en-US"/>
        </w:rPr>
        <w:t>4</w:t>
      </w:r>
      <w:r w:rsidR="007F408F" w:rsidRPr="00D24561">
        <w:rPr>
          <w:b/>
          <w:color w:val="000000"/>
          <w:lang w:eastAsia="en-US"/>
        </w:rPr>
        <w:t xml:space="preserve"> „Сигурност в училище“</w:t>
      </w:r>
    </w:p>
    <w:p w14:paraId="71457C71" w14:textId="77777777" w:rsidR="00710755" w:rsidRPr="002623E8" w:rsidRDefault="00710755" w:rsidP="00710755">
      <w:pPr>
        <w:autoSpaceDE w:val="0"/>
        <w:autoSpaceDN w:val="0"/>
        <w:adjustRightInd w:val="0"/>
        <w:spacing w:line="360" w:lineRule="auto"/>
        <w:ind w:firstLine="425"/>
        <w:jc w:val="both"/>
        <w:rPr>
          <w:b/>
          <w:i/>
        </w:rPr>
      </w:pPr>
      <w:r w:rsidRPr="002623E8">
        <w:rPr>
          <w:b/>
          <w:i/>
        </w:rPr>
        <w:t>Критерии за класиране на проектите:</w:t>
      </w:r>
    </w:p>
    <w:p w14:paraId="11C3FC28" w14:textId="77777777" w:rsidR="00710755" w:rsidRPr="002623E8" w:rsidRDefault="00710755" w:rsidP="00710755">
      <w:pPr>
        <w:pStyle w:val="ListParagraph"/>
        <w:numPr>
          <w:ilvl w:val="0"/>
          <w:numId w:val="39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t xml:space="preserve">Съответствие с целите на програмата; </w:t>
      </w:r>
    </w:p>
    <w:p w14:paraId="26AD3CCF" w14:textId="77777777" w:rsidR="00710755" w:rsidRDefault="00710755" w:rsidP="00710755">
      <w:pPr>
        <w:pStyle w:val="ListParagraph"/>
        <w:numPr>
          <w:ilvl w:val="0"/>
          <w:numId w:val="39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t xml:space="preserve">Коректна обосновка на предлагания бюджет за изпълнение на предвидените мероприятия в съответствие с целите и обхвата на програмата, включително предлагани цени; </w:t>
      </w:r>
    </w:p>
    <w:p w14:paraId="5F02A677" w14:textId="2E4062D1" w:rsidR="00710755" w:rsidRPr="002623E8" w:rsidRDefault="00710755" w:rsidP="00710755">
      <w:pPr>
        <w:pStyle w:val="ListParagraph"/>
        <w:numPr>
          <w:ilvl w:val="0"/>
          <w:numId w:val="39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361C03">
        <w:t xml:space="preserve">Предложеното решение трябва да покрива изискванията за професионално решение. Причина за това е нуждата от едновременен достъп на голям брой ученици и учители </w:t>
      </w:r>
      <w:r w:rsidRPr="00361C03">
        <w:lastRenderedPageBreak/>
        <w:t>и същевременно повишаване сигурността и ограничаване достъпа на неоторизирани лица</w:t>
      </w:r>
      <w:r w:rsidR="002F736D">
        <w:t>;</w:t>
      </w:r>
    </w:p>
    <w:p w14:paraId="03B91833" w14:textId="77777777" w:rsidR="00710755" w:rsidRPr="002623E8" w:rsidRDefault="00710755" w:rsidP="00710755">
      <w:pPr>
        <w:pStyle w:val="ListParagraph"/>
        <w:numPr>
          <w:ilvl w:val="0"/>
          <w:numId w:val="39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t>Всички представени количествено-стойностни сметки към проектните предложения трябва да са с доказани количества на база проект или приложени схеми и изчисления;</w:t>
      </w:r>
    </w:p>
    <w:p w14:paraId="6EE1FE64" w14:textId="29ABA618" w:rsidR="00710755" w:rsidRPr="002623E8" w:rsidRDefault="00710755" w:rsidP="00710755">
      <w:pPr>
        <w:pStyle w:val="ListParagraph"/>
        <w:numPr>
          <w:ilvl w:val="0"/>
          <w:numId w:val="39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t>Не се класират предложения, чиито охранителни обследвания са изготвени от нелицензирани или с изтекъл срок на лиценза фирми съгласно Закона за частната охранителна дейност (ЗЧОД).</w:t>
      </w:r>
      <w:r w:rsidR="000921A3">
        <w:t xml:space="preserve"> </w:t>
      </w:r>
      <w:r w:rsidRPr="002623E8">
        <w:t>При изпълнението на системата за контрол на достъпа и на други системи – СОТ и видеонаблюдение</w:t>
      </w:r>
      <w:r w:rsidR="000921A3">
        <w:t>,</w:t>
      </w:r>
      <w:r w:rsidRPr="002623E8">
        <w:t xml:space="preserve"> следва да се спазват изискванията на Наредба № РД 02-20-6 от 19.12.2016 г. за техническите изисквания за физическа сигурност на строежите (ФСЗ), съгласно която образователните институции са от III категория и за тях трябва да бъдат приложени всички елементи на ФЗС</w:t>
      </w:r>
      <w:r w:rsidR="000921A3">
        <w:t>;</w:t>
      </w:r>
    </w:p>
    <w:p w14:paraId="6EE9466D" w14:textId="61CAAED3" w:rsidR="00710755" w:rsidRPr="002623E8" w:rsidRDefault="00710755" w:rsidP="00710755">
      <w:pPr>
        <w:pStyle w:val="ListParagraph"/>
        <w:numPr>
          <w:ilvl w:val="0"/>
          <w:numId w:val="39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t>При наличие на проектни предложения, чи</w:t>
      </w:r>
      <w:r w:rsidR="009B33A3">
        <w:t>й</w:t>
      </w:r>
      <w:r w:rsidRPr="002623E8">
        <w:t xml:space="preserve">то общ размер надхвърля бюджета на </w:t>
      </w:r>
      <w:r w:rsidR="002F736D">
        <w:t>М</w:t>
      </w:r>
      <w:r w:rsidRPr="002623E8">
        <w:t>одул „Сигурност в училище“, класирането става във възходящ ред на получените оценки (най‐ниската стойност се класира първа) по формулата:</w:t>
      </w:r>
    </w:p>
    <w:p w14:paraId="063FA66F" w14:textId="77777777" w:rsidR="00710755" w:rsidRPr="002623E8" w:rsidRDefault="00710755" w:rsidP="00710755">
      <w:pPr>
        <w:pStyle w:val="ListParagraph"/>
        <w:tabs>
          <w:tab w:val="left" w:pos="0"/>
          <w:tab w:val="left" w:pos="426"/>
          <w:tab w:val="left" w:pos="567"/>
        </w:tabs>
        <w:spacing w:line="360" w:lineRule="auto"/>
        <w:ind w:left="927" w:firstLine="425"/>
        <w:jc w:val="both"/>
        <w:rPr>
          <w:b/>
        </w:rPr>
      </w:pPr>
      <w:r w:rsidRPr="002623E8">
        <w:rPr>
          <w:b/>
          <w:noProof/>
          <w:lang w:val="en-US" w:eastAsia="en-US"/>
        </w:rPr>
        <w:drawing>
          <wp:inline distT="0" distB="0" distL="0" distR="0" wp14:anchorId="0C975C91" wp14:editId="25C6D103">
            <wp:extent cx="4191000" cy="1143000"/>
            <wp:effectExtent l="0" t="0" r="0" b="0"/>
            <wp:docPr id="2" name="Picture 2" descr="Cap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D32F8" w14:textId="6BEB4500" w:rsidR="007F408F" w:rsidRPr="00D24561" w:rsidRDefault="007F408F" w:rsidP="0071132B">
      <w:pPr>
        <w:pStyle w:val="ListParagraph"/>
        <w:tabs>
          <w:tab w:val="left" w:pos="0"/>
          <w:tab w:val="left" w:pos="426"/>
          <w:tab w:val="left" w:pos="567"/>
        </w:tabs>
        <w:spacing w:line="360" w:lineRule="auto"/>
        <w:ind w:left="927" w:firstLine="425"/>
        <w:jc w:val="both"/>
        <w:rPr>
          <w:b/>
          <w:color w:val="000000"/>
        </w:rPr>
      </w:pPr>
    </w:p>
    <w:p w14:paraId="575C1894" w14:textId="1BDBB021" w:rsidR="007F408F" w:rsidRPr="00D24561" w:rsidRDefault="004F504F" w:rsidP="0071132B">
      <w:pPr>
        <w:pStyle w:val="ListParagraph"/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>ПРОЦЕДУРА ЗА РАЗГЛЕЖДАНЕ И ОЦЕНЯВАНЕ НА ИЗИСКУЕМИТЕ ДОКУМЕНТИ НА БЕНЕФИЦИЕНТИТЕ</w:t>
      </w:r>
    </w:p>
    <w:p w14:paraId="0327BF02" w14:textId="3BFCDDBC" w:rsidR="007F408F" w:rsidRPr="00D24561" w:rsidRDefault="002F736D" w:rsidP="0071132B">
      <w:pPr>
        <w:pStyle w:val="ListParagraph"/>
        <w:widowControl w:val="0"/>
        <w:numPr>
          <w:ilvl w:val="1"/>
          <w:numId w:val="26"/>
        </w:numPr>
        <w:autoSpaceDE w:val="0"/>
        <w:autoSpaceDN w:val="0"/>
        <w:adjustRightInd w:val="0"/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>Модул 1 „</w:t>
      </w:r>
      <w:r w:rsidR="00AD62A6" w:rsidRPr="00AD62A6">
        <w:rPr>
          <w:b/>
          <w:lang w:eastAsia="en-US"/>
        </w:rPr>
        <w:t>Съвременна среда за качествено обучение по хуманитарни науки, изкуства и спорт</w:t>
      </w:r>
      <w:r w:rsidR="007F408F" w:rsidRPr="00D24561">
        <w:rPr>
          <w:b/>
          <w:color w:val="000000"/>
          <w:lang w:eastAsia="en-US"/>
        </w:rPr>
        <w:t>“</w:t>
      </w:r>
    </w:p>
    <w:p w14:paraId="3153F75C" w14:textId="5BAEAB8E" w:rsidR="00400054" w:rsidRPr="007471FD" w:rsidRDefault="00400054" w:rsidP="00400054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7471FD">
        <w:t>Оценяването се извършва от екипа за управление на модула, определен със заповед на министъра на образованието и науката</w:t>
      </w:r>
      <w:r w:rsidRPr="00734447">
        <w:t>. Екипът</w:t>
      </w:r>
      <w:r w:rsidRPr="007471FD">
        <w:t xml:space="preserve"> разглежда, оценява и класира проектите в срок до 60 дни след крайната дата за подаване от училищата</w:t>
      </w:r>
      <w:r w:rsidR="005544E6">
        <w:t xml:space="preserve"> и ЦСОП</w:t>
      </w:r>
      <w:r w:rsidRPr="007471FD">
        <w:t xml:space="preserve"> на документите за кандидатстване и представя на министъра на образованието и науката предложение за класиране.</w:t>
      </w:r>
    </w:p>
    <w:p w14:paraId="7D4551F8" w14:textId="77777777" w:rsidR="00400054" w:rsidRPr="007471FD" w:rsidRDefault="00400054" w:rsidP="00400054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b/>
          <w:bCs/>
          <w:i/>
          <w:iCs/>
        </w:rPr>
      </w:pPr>
      <w:r w:rsidRPr="007471FD">
        <w:rPr>
          <w:b/>
          <w:bCs/>
          <w:i/>
          <w:iCs/>
        </w:rPr>
        <w:t>Критерии за оценка:</w:t>
      </w:r>
    </w:p>
    <w:p w14:paraId="67669738" w14:textId="77777777" w:rsidR="00400054" w:rsidRPr="007471FD" w:rsidRDefault="00400054" w:rsidP="00400054">
      <w:pPr>
        <w:pStyle w:val="ListParagraph"/>
        <w:numPr>
          <w:ilvl w:val="0"/>
          <w:numId w:val="36"/>
        </w:numPr>
        <w:spacing w:line="360" w:lineRule="auto"/>
        <w:jc w:val="both"/>
      </w:pPr>
      <w:r w:rsidRPr="007471FD">
        <w:t>Административно съответствие за пълно и точно попълване на формуляра за   кандидатстване – 10 точки;</w:t>
      </w:r>
    </w:p>
    <w:p w14:paraId="65C4308F" w14:textId="77777777" w:rsidR="00400054" w:rsidRPr="007471FD" w:rsidRDefault="00400054" w:rsidP="00400054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</w:pPr>
      <w:r w:rsidRPr="00B64792">
        <w:t xml:space="preserve">Обосновка на мотивите за изготвяне на проектното предложение </w:t>
      </w:r>
      <w:r w:rsidRPr="007471FD">
        <w:t xml:space="preserve">– до </w:t>
      </w:r>
      <w:r>
        <w:t>2</w:t>
      </w:r>
      <w:r w:rsidRPr="007471FD">
        <w:t xml:space="preserve">0 точки. </w:t>
      </w:r>
    </w:p>
    <w:p w14:paraId="3287C966" w14:textId="77777777" w:rsidR="00400054" w:rsidRPr="007471FD" w:rsidRDefault="00400054" w:rsidP="00400054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</w:pPr>
      <w:r w:rsidRPr="007471FD">
        <w:t xml:space="preserve">Степен на </w:t>
      </w:r>
      <w:r>
        <w:t>с</w:t>
      </w:r>
      <w:r w:rsidRPr="00F4003C">
        <w:t xml:space="preserve">ъответствие между цели, дейности и очаквани резултати </w:t>
      </w:r>
      <w:r w:rsidRPr="007471FD">
        <w:t>– до 20 точки;</w:t>
      </w:r>
    </w:p>
    <w:p w14:paraId="1E4613AA" w14:textId="77777777" w:rsidR="00400054" w:rsidRDefault="00400054" w:rsidP="00400054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</w:pPr>
      <w:r w:rsidRPr="007471FD">
        <w:t xml:space="preserve">Целесъобразно </w:t>
      </w:r>
      <w:r>
        <w:t>разпределение на заявените средства</w:t>
      </w:r>
      <w:r w:rsidRPr="007471FD">
        <w:t xml:space="preserve"> – до </w:t>
      </w:r>
      <w:r>
        <w:t>3</w:t>
      </w:r>
      <w:r w:rsidRPr="007471FD">
        <w:t>0 точки</w:t>
      </w:r>
      <w:r>
        <w:t>;</w:t>
      </w:r>
    </w:p>
    <w:p w14:paraId="016D30C9" w14:textId="77777777" w:rsidR="00400054" w:rsidRDefault="00400054" w:rsidP="00400054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</w:pPr>
      <w:r>
        <w:lastRenderedPageBreak/>
        <w:t>Оригинални подходи за реализиране на дейностите по модула – 20 точки.</w:t>
      </w:r>
    </w:p>
    <w:p w14:paraId="54F54232" w14:textId="68ED5C49" w:rsidR="00400054" w:rsidRDefault="00400054" w:rsidP="00400054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  <w:r w:rsidRPr="007471FD">
        <w:t>Училищата се класират в низходящ ред, като максимален брой точки, който могат да получат за разработения проект, е 100.</w:t>
      </w:r>
    </w:p>
    <w:p w14:paraId="74FA4125" w14:textId="77777777" w:rsidR="00176EC9" w:rsidRDefault="00176EC9" w:rsidP="00400054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</w:p>
    <w:p w14:paraId="092F6947" w14:textId="3D5D0FE5" w:rsidR="00400054" w:rsidRPr="00D24561" w:rsidRDefault="00400054" w:rsidP="005A0932">
      <w:pPr>
        <w:pStyle w:val="ListParagraph"/>
        <w:widowControl w:val="0"/>
        <w:numPr>
          <w:ilvl w:val="1"/>
          <w:numId w:val="26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 xml:space="preserve">Модул </w:t>
      </w:r>
      <w:r>
        <w:rPr>
          <w:b/>
          <w:color w:val="000000"/>
          <w:lang w:eastAsia="en-US"/>
        </w:rPr>
        <w:t>2</w:t>
      </w:r>
      <w:r w:rsidR="007F408F" w:rsidRPr="00D24561">
        <w:rPr>
          <w:b/>
          <w:color w:val="000000"/>
          <w:lang w:eastAsia="en-US"/>
        </w:rPr>
        <w:t xml:space="preserve"> „</w:t>
      </w:r>
      <w:r w:rsidRPr="00D24561">
        <w:rPr>
          <w:b/>
          <w:color w:val="000000"/>
          <w:lang w:eastAsia="en-US"/>
        </w:rPr>
        <w:t>Площадки за обучение по безопасност на движението по пътищата“</w:t>
      </w:r>
    </w:p>
    <w:p w14:paraId="6D2E49C6" w14:textId="36F03DEA" w:rsidR="007F408F" w:rsidRPr="00D24561" w:rsidRDefault="007F408F" w:rsidP="0071132B">
      <w:pPr>
        <w:autoSpaceDE w:val="0"/>
        <w:autoSpaceDN w:val="0"/>
        <w:adjustRightInd w:val="0"/>
        <w:spacing w:line="360" w:lineRule="auto"/>
        <w:ind w:firstLine="425"/>
        <w:jc w:val="both"/>
        <w:rPr>
          <w:color w:val="000000"/>
        </w:rPr>
      </w:pPr>
      <w:r w:rsidRPr="00D24561">
        <w:rPr>
          <w:color w:val="000000"/>
        </w:rPr>
        <w:t xml:space="preserve">В 21-дневен срок от изтичане срока за подаване на заявките комисия, назначена от министъра на образованието и науката, ги разглежда и определя окончателното класиране на одобрените бенефициенти в съответствие с критериите, определени в </w:t>
      </w:r>
      <w:r w:rsidR="002F736D">
        <w:rPr>
          <w:color w:val="000000"/>
        </w:rPr>
        <w:t>м</w:t>
      </w:r>
      <w:r w:rsidRPr="00D24561">
        <w:rPr>
          <w:color w:val="000000"/>
        </w:rPr>
        <w:t>одула. Комисията изготвя протокол и го представя на министъра на образованието и науката за утвърждаване на предложенията, които ще бъдат включени в Модул „Площадки за обучение по безопасност на движението по пътищата“ за 2023 г.</w:t>
      </w:r>
    </w:p>
    <w:p w14:paraId="23D11436" w14:textId="10F4BB51" w:rsidR="007F408F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color w:val="000000"/>
        </w:rPr>
      </w:pPr>
      <w:r w:rsidRPr="00D24561">
        <w:rPr>
          <w:color w:val="000000"/>
        </w:rPr>
        <w:t>Списъците на институциите с одобрените дейности по модула ще бъдат оповестени на интернет страницата на Министерството на образованието и науката в раздел „Програми и проекти“, секция „Национални програми 2023 г.“</w:t>
      </w:r>
    </w:p>
    <w:p w14:paraId="17C2CC93" w14:textId="77777777" w:rsidR="00B627FB" w:rsidRPr="00D24561" w:rsidRDefault="00B627FB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color w:val="000000"/>
        </w:rPr>
      </w:pPr>
    </w:p>
    <w:p w14:paraId="728F70A4" w14:textId="0301A24B" w:rsidR="007F408F" w:rsidRPr="00D24561" w:rsidRDefault="00785219" w:rsidP="0071132B">
      <w:pPr>
        <w:pStyle w:val="ListParagraph"/>
        <w:widowControl w:val="0"/>
        <w:numPr>
          <w:ilvl w:val="1"/>
          <w:numId w:val="26"/>
        </w:numPr>
        <w:autoSpaceDE w:val="0"/>
        <w:autoSpaceDN w:val="0"/>
        <w:adjustRightInd w:val="0"/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 xml:space="preserve">По Модул </w:t>
      </w:r>
      <w:r>
        <w:rPr>
          <w:b/>
          <w:color w:val="000000"/>
          <w:lang w:eastAsia="en-US"/>
        </w:rPr>
        <w:t>3</w:t>
      </w:r>
      <w:r w:rsidR="007F408F" w:rsidRPr="00D24561">
        <w:rPr>
          <w:b/>
          <w:color w:val="000000"/>
          <w:lang w:eastAsia="en-US"/>
        </w:rPr>
        <w:t xml:space="preserve"> „Създаване на достъпна архитектурна среда“  </w:t>
      </w:r>
    </w:p>
    <w:p w14:paraId="03E13CE4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В 30-дневен срок от изпращането на уведомително писмо за стартиране изпълнението на модула:</w:t>
      </w:r>
    </w:p>
    <w:p w14:paraId="72E9AD4C" w14:textId="77777777" w:rsidR="007F408F" w:rsidRPr="00D24561" w:rsidRDefault="007F408F" w:rsidP="0071132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24561">
        <w:rPr>
          <w:color w:val="000000"/>
          <w:lang w:eastAsia="en-US"/>
        </w:rPr>
        <w:t>Училищата и държавните центрове за специална образователна подкрепа с бюджет към министъра на образованието и науката, както и специализираните обслужващи звена, представят проектните си предложения по образец, утвърден от МОН чрез онлайн платформата за кандидатстване по национални програми за развитие на образованието (</w:t>
      </w:r>
      <w:hyperlink r:id="rId11" w:history="1">
        <w:r w:rsidRPr="00D24561">
          <w:rPr>
            <w:color w:val="000000"/>
            <w:lang w:eastAsia="en-US"/>
          </w:rPr>
          <w:t>https://np.mon.bg</w:t>
        </w:r>
      </w:hyperlink>
      <w:r w:rsidRPr="00D24561">
        <w:rPr>
          <w:color w:val="000000"/>
          <w:lang w:eastAsia="en-US"/>
        </w:rPr>
        <w:t>);</w:t>
      </w:r>
    </w:p>
    <w:p w14:paraId="09AA3ED7" w14:textId="77777777" w:rsidR="007F408F" w:rsidRPr="00D24561" w:rsidRDefault="007F408F" w:rsidP="0071132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24561">
        <w:rPr>
          <w:color w:val="000000"/>
          <w:lang w:eastAsia="en-US"/>
        </w:rPr>
        <w:t>Училищата, с бюджет към министъра на културата и към министъра на младежта и спорта, представят проектните си предложения при съответния първостепенен разпоредител по образец, утвърден от МОН на хартиен носител или в електронен вид, ако са подписани с електронен подпис.</w:t>
      </w:r>
    </w:p>
    <w:p w14:paraId="633965E4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В двуседмичен срок след изтичане срока за получаване на постъпилите предложения първостепенните разпоредители - МК и ММС, със заповед назначават комисия за подбор и оценяване на предложенията. Комисиите класират подадените предложения на основание определените критерии и ги предоставят в МОН на хартиен носител или в електронен вид, ако са подписани с електронен подпис.</w:t>
      </w:r>
    </w:p>
    <w:p w14:paraId="2C06C6FA" w14:textId="13285AC5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 xml:space="preserve">В 30 (тридесет) дневен срок от изтичане на срока за подаване на обобщените предложения от МК и ММС в МОН, на хартиен носител или в електронен вид, ако са подписани с </w:t>
      </w:r>
      <w:r w:rsidRPr="00D24561">
        <w:rPr>
          <w:color w:val="000000"/>
        </w:rPr>
        <w:lastRenderedPageBreak/>
        <w:t>електронен подпис, комисия, назначена от министъра на образованието и науката</w:t>
      </w:r>
      <w:r w:rsidR="002F736D">
        <w:rPr>
          <w:color w:val="000000"/>
        </w:rPr>
        <w:t>,</w:t>
      </w:r>
      <w:r w:rsidRPr="00D24561">
        <w:rPr>
          <w:color w:val="000000"/>
        </w:rPr>
        <w:t xml:space="preserve"> ги разглежда и класира в съответствие с критериите, определени в програмата и съобразно необходимостта от гореизброените дейности. При необходимост комисията може да изисква допълнителни документи и информация за оценка на проектните предложения, както и да коригира представените КСС. Комисията изготвя протокол и списък с одобрените бенефициенти и го представя на министъра на образованието и науката за утвърждаване на проектните предложения, които ще бъдат включени в </w:t>
      </w:r>
      <w:r w:rsidR="002F736D">
        <w:rPr>
          <w:color w:val="000000"/>
        </w:rPr>
        <w:t>М</w:t>
      </w:r>
      <w:r w:rsidRPr="00D24561">
        <w:rPr>
          <w:color w:val="000000"/>
        </w:rPr>
        <w:t>одул „Създаване на достъпна архитектурна среда“ за 2023 година.</w:t>
      </w:r>
    </w:p>
    <w:p w14:paraId="1B0C34EC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trike/>
          <w:color w:val="000000"/>
        </w:rPr>
      </w:pPr>
      <w:r w:rsidRPr="00D24561">
        <w:rPr>
          <w:color w:val="000000"/>
        </w:rPr>
        <w:t>Списъците на институциите с одобрените дейности по модула ще бъдат оповестени на интернет страницата на МОН в раздел „Програми и проекти“, секция „Национални програми 2023 г.“</w:t>
      </w:r>
    </w:p>
    <w:p w14:paraId="3E56FBE1" w14:textId="381BA0C2" w:rsidR="007F408F" w:rsidRPr="00D24561" w:rsidRDefault="007F408F" w:rsidP="0071132B">
      <w:pPr>
        <w:pStyle w:val="ListParagraph"/>
        <w:widowControl w:val="0"/>
        <w:numPr>
          <w:ilvl w:val="1"/>
          <w:numId w:val="26"/>
        </w:numPr>
        <w:autoSpaceDE w:val="0"/>
        <w:autoSpaceDN w:val="0"/>
        <w:adjustRightInd w:val="0"/>
        <w:spacing w:line="360" w:lineRule="auto"/>
        <w:contextualSpacing/>
        <w:jc w:val="both"/>
        <w:rPr>
          <w:b/>
          <w:color w:val="000000"/>
          <w:lang w:eastAsia="en-US"/>
        </w:rPr>
      </w:pPr>
      <w:r w:rsidRPr="00D24561">
        <w:rPr>
          <w:b/>
          <w:color w:val="000000"/>
          <w:lang w:eastAsia="en-US"/>
        </w:rPr>
        <w:t xml:space="preserve"> По </w:t>
      </w:r>
      <w:r w:rsidR="002F736D">
        <w:rPr>
          <w:b/>
          <w:color w:val="000000"/>
          <w:lang w:eastAsia="en-US"/>
        </w:rPr>
        <w:t>М</w:t>
      </w:r>
      <w:r w:rsidRPr="00D24561">
        <w:rPr>
          <w:b/>
          <w:color w:val="000000"/>
          <w:lang w:eastAsia="en-US"/>
        </w:rPr>
        <w:t xml:space="preserve">одул </w:t>
      </w:r>
      <w:r w:rsidR="003A209D">
        <w:rPr>
          <w:b/>
          <w:color w:val="000000"/>
          <w:lang w:eastAsia="en-US"/>
        </w:rPr>
        <w:t>4</w:t>
      </w:r>
      <w:r w:rsidRPr="00D24561">
        <w:rPr>
          <w:b/>
          <w:color w:val="000000"/>
          <w:lang w:eastAsia="en-US"/>
        </w:rPr>
        <w:t xml:space="preserve"> „Сигурност в училище“</w:t>
      </w:r>
    </w:p>
    <w:p w14:paraId="08291767" w14:textId="54E01935" w:rsidR="00405E0D" w:rsidRDefault="007F408F" w:rsidP="00405E0D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bCs/>
          <w:color w:val="000000"/>
        </w:rPr>
      </w:pPr>
      <w:r w:rsidRPr="00D24561">
        <w:rPr>
          <w:color w:val="000000"/>
        </w:rPr>
        <w:t xml:space="preserve">  </w:t>
      </w:r>
      <w:r w:rsidR="00405E0D" w:rsidRPr="002623E8">
        <w:rPr>
          <w:bCs/>
          <w:color w:val="000000"/>
        </w:rPr>
        <w:t xml:space="preserve">В едномесечен срок от публикуването на </w:t>
      </w:r>
      <w:r w:rsidR="002F736D">
        <w:rPr>
          <w:bCs/>
          <w:color w:val="000000"/>
        </w:rPr>
        <w:t>Н</w:t>
      </w:r>
      <w:r w:rsidR="00405E0D" w:rsidRPr="002623E8">
        <w:rPr>
          <w:bCs/>
          <w:color w:val="000000"/>
        </w:rPr>
        <w:t>ационална програма „Създаване на достъпна архитектурна среда и сигурност в училище“ на електронната страница на МОН</w:t>
      </w:r>
      <w:r w:rsidR="00405E0D">
        <w:rPr>
          <w:bCs/>
          <w:color w:val="000000"/>
        </w:rPr>
        <w:t xml:space="preserve"> д</w:t>
      </w:r>
      <w:r w:rsidR="00405E0D" w:rsidRPr="002623E8">
        <w:rPr>
          <w:bCs/>
          <w:color w:val="000000"/>
        </w:rPr>
        <w:t>ържавните специализирани и неспециализирани училища, финансирани чрез бюджета на МОН, държавните училища в системата на М</w:t>
      </w:r>
      <w:r w:rsidR="00405E0D">
        <w:rPr>
          <w:bCs/>
          <w:color w:val="000000"/>
        </w:rPr>
        <w:t>К</w:t>
      </w:r>
      <w:r w:rsidR="00405E0D" w:rsidRPr="002623E8">
        <w:rPr>
          <w:bCs/>
          <w:color w:val="000000"/>
        </w:rPr>
        <w:t xml:space="preserve"> и М</w:t>
      </w:r>
      <w:r w:rsidR="00405E0D">
        <w:rPr>
          <w:bCs/>
          <w:color w:val="000000"/>
        </w:rPr>
        <w:t>МС</w:t>
      </w:r>
      <w:r w:rsidR="00405E0D" w:rsidRPr="002623E8">
        <w:rPr>
          <w:bCs/>
          <w:color w:val="000000"/>
        </w:rPr>
        <w:t xml:space="preserve">, държавните центрове за специална образователна подкрепа и специализираните обслужващи звена, регионалните центрове за подкрепа на процеса на приобщаващото образование представят проектните си предложения в МОН чрез електронната платформа за кандидатстване по национални програми за развитие на образованието.( </w:t>
      </w:r>
      <w:hyperlink r:id="rId12" w:history="1">
        <w:r w:rsidR="00405E0D" w:rsidRPr="002623E8">
          <w:rPr>
            <w:bCs/>
            <w:color w:val="000000"/>
          </w:rPr>
          <w:t>https://np.mon.bg</w:t>
        </w:r>
      </w:hyperlink>
      <w:r w:rsidR="00405E0D" w:rsidRPr="002623E8">
        <w:rPr>
          <w:bCs/>
          <w:color w:val="000000"/>
        </w:rPr>
        <w:t>)</w:t>
      </w:r>
      <w:r w:rsidR="00405E0D">
        <w:rPr>
          <w:bCs/>
          <w:color w:val="000000"/>
        </w:rPr>
        <w:t>.</w:t>
      </w:r>
    </w:p>
    <w:p w14:paraId="2B7384A4" w14:textId="77777777" w:rsidR="00405E0D" w:rsidRPr="002623E8" w:rsidRDefault="00405E0D" w:rsidP="00405E0D">
      <w:pPr>
        <w:tabs>
          <w:tab w:val="left" w:pos="0"/>
          <w:tab w:val="left" w:pos="567"/>
          <w:tab w:val="left" w:pos="630"/>
        </w:tabs>
        <w:spacing w:line="360" w:lineRule="auto"/>
        <w:ind w:firstLine="425"/>
        <w:jc w:val="both"/>
      </w:pPr>
      <w:r w:rsidRPr="002623E8">
        <w:t>В двуседмичен срок след изтичане на срока за получаване на проектни предложения в М</w:t>
      </w:r>
      <w:r>
        <w:t>К</w:t>
      </w:r>
      <w:r w:rsidRPr="002623E8">
        <w:t xml:space="preserve"> и М</w:t>
      </w:r>
      <w:r>
        <w:t>МС</w:t>
      </w:r>
      <w:r w:rsidRPr="002623E8">
        <w:t xml:space="preserve"> със заповед се назначават комисии за подбор и оценяване на постъпилите приложения от финансираните от тези министерства училища. Комисиите класират подадените предложения на основание определените критерии и ги предоставят в МОН за одобрение.</w:t>
      </w:r>
    </w:p>
    <w:p w14:paraId="09B4403A" w14:textId="2E45EB5E" w:rsidR="00405E0D" w:rsidRPr="002623E8" w:rsidRDefault="00405E0D" w:rsidP="00405E0D">
      <w:pPr>
        <w:tabs>
          <w:tab w:val="left" w:pos="0"/>
          <w:tab w:val="left" w:pos="567"/>
          <w:tab w:val="left" w:pos="630"/>
        </w:tabs>
        <w:spacing w:line="360" w:lineRule="auto"/>
        <w:ind w:firstLine="425"/>
        <w:jc w:val="both"/>
      </w:pPr>
      <w:r w:rsidRPr="002623E8">
        <w:tab/>
      </w:r>
      <w:r w:rsidRPr="008020A3">
        <w:t xml:space="preserve">В </w:t>
      </w:r>
      <w:r w:rsidRPr="008020A3">
        <w:rPr>
          <w:lang w:val="en-US"/>
        </w:rPr>
        <w:t>60</w:t>
      </w:r>
      <w:r w:rsidRPr="008020A3">
        <w:t xml:space="preserve"> (шестдесет) дневен срок от изтичане срока за подаване на обобщените проектни предложения от първостепенните разпоредители с бюджет (МК и ММС) в МОН комисия, назначена от министъра на образованието и науката с участието на представители на Министерството на вътрешните работи и на неправителствена организация в областта на</w:t>
      </w:r>
      <w:r w:rsidRPr="002623E8">
        <w:t xml:space="preserve"> охраната и сигурността, ги разглежда и класира в съответствие с критериите, определени в програмата, и съобразно необходимостта от гореизброените дейности. </w:t>
      </w:r>
    </w:p>
    <w:p w14:paraId="6310B0D5" w14:textId="463ECCEC" w:rsidR="00405E0D" w:rsidRPr="002623E8" w:rsidRDefault="00405E0D" w:rsidP="00405E0D">
      <w:pPr>
        <w:tabs>
          <w:tab w:val="left" w:pos="0"/>
          <w:tab w:val="left" w:pos="567"/>
          <w:tab w:val="left" w:pos="630"/>
        </w:tabs>
        <w:spacing w:line="360" w:lineRule="auto"/>
        <w:ind w:firstLine="425"/>
        <w:jc w:val="both"/>
        <w:rPr>
          <w:b/>
          <w:lang w:val="en-US"/>
        </w:rPr>
      </w:pPr>
      <w:r w:rsidRPr="002623E8">
        <w:tab/>
        <w:t xml:space="preserve">Комисията изготвя протокол и го представя на министъра на образованието и науката за утвърждаване на проектните предложения, които ще бъдат включени в </w:t>
      </w:r>
      <w:r w:rsidR="00311D2A">
        <w:t>М</w:t>
      </w:r>
      <w:r w:rsidRPr="002623E8">
        <w:t>одул „Сигурност в училище”.</w:t>
      </w:r>
    </w:p>
    <w:p w14:paraId="125CCB53" w14:textId="45A6196E" w:rsidR="00405E0D" w:rsidRPr="008C18F7" w:rsidRDefault="00405E0D" w:rsidP="00405E0D">
      <w:pPr>
        <w:tabs>
          <w:tab w:val="left" w:pos="0"/>
          <w:tab w:val="left" w:pos="567"/>
          <w:tab w:val="left" w:pos="630"/>
        </w:tabs>
        <w:spacing w:line="360" w:lineRule="auto"/>
        <w:ind w:firstLine="425"/>
        <w:jc w:val="both"/>
        <w:rPr>
          <w:b/>
          <w:i/>
        </w:rPr>
      </w:pPr>
      <w:r w:rsidRPr="002623E8">
        <w:rPr>
          <w:i/>
        </w:rPr>
        <w:tab/>
      </w:r>
      <w:r w:rsidRPr="008C18F7">
        <w:rPr>
          <w:b/>
          <w:i/>
        </w:rPr>
        <w:t xml:space="preserve">Допълнителни указания към изготвяне на проектните предложения по </w:t>
      </w:r>
      <w:r w:rsidR="00311D2A">
        <w:rPr>
          <w:b/>
          <w:i/>
        </w:rPr>
        <w:t>М</w:t>
      </w:r>
      <w:r w:rsidRPr="008C18F7">
        <w:rPr>
          <w:b/>
          <w:i/>
        </w:rPr>
        <w:t xml:space="preserve">одул „Сигурност в училище“: </w:t>
      </w:r>
    </w:p>
    <w:p w14:paraId="0CF0F0DE" w14:textId="0AC7510B" w:rsidR="00405E0D" w:rsidRPr="00280489" w:rsidRDefault="00405E0D" w:rsidP="00405E0D">
      <w:pPr>
        <w:pStyle w:val="ListParagraph"/>
        <w:numPr>
          <w:ilvl w:val="0"/>
          <w:numId w:val="40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80489">
        <w:lastRenderedPageBreak/>
        <w:t xml:space="preserve">охранителните обследвания могат да бъдат извършени от фирми, притежаващи лиценз за извършване на дейности по чл. 5, ал. 1, т. 2 от ЗЧОД на територията на цялата страна или на територията на отделни области (чл. 4, ал. 2 от ЗЧОД), както и от </w:t>
      </w:r>
      <w:r w:rsidR="007B0B8A" w:rsidRPr="00280489">
        <w:t xml:space="preserve">полицейски органи </w:t>
      </w:r>
      <w:r w:rsidRPr="00280489">
        <w:t xml:space="preserve">от МВР (контролни органи) съгласно чл. </w:t>
      </w:r>
      <w:r w:rsidR="0041745E" w:rsidRPr="00280489">
        <w:t>7</w:t>
      </w:r>
      <w:r w:rsidRPr="00280489">
        <w:t>1</w:t>
      </w:r>
      <w:r w:rsidR="007B0B8A" w:rsidRPr="00280489">
        <w:t xml:space="preserve"> </w:t>
      </w:r>
      <w:r w:rsidRPr="00280489">
        <w:t xml:space="preserve">от ЗЧОД. </w:t>
      </w:r>
    </w:p>
    <w:p w14:paraId="12553397" w14:textId="599E9863" w:rsidR="00405E0D" w:rsidRPr="002623E8" w:rsidRDefault="00405E0D" w:rsidP="00405E0D">
      <w:pPr>
        <w:pStyle w:val="ListParagraph"/>
        <w:numPr>
          <w:ilvl w:val="0"/>
          <w:numId w:val="40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t>приложенията за организация на охраната чрез използване на технически средства и човешки ресурси се изготвя</w:t>
      </w:r>
      <w:r w:rsidR="00311D2A">
        <w:t>т</w:t>
      </w:r>
      <w:r w:rsidRPr="002623E8">
        <w:t xml:space="preserve"> и придружава</w:t>
      </w:r>
      <w:r w:rsidR="00311D2A">
        <w:t>т</w:t>
      </w:r>
      <w:r w:rsidRPr="002623E8">
        <w:t xml:space="preserve"> със схема за разполагане на техническите средства видеонаблюдение и сигнално-охранителна и известителна техника (СОТ) от фирмата, която ще изготви проекта и ще достави и монтира необходимото оборудване. </w:t>
      </w:r>
    </w:p>
    <w:p w14:paraId="69A8F182" w14:textId="77777777" w:rsidR="00405E0D" w:rsidRPr="002623E8" w:rsidRDefault="00405E0D" w:rsidP="00405E0D">
      <w:pPr>
        <w:pStyle w:val="ListParagraph"/>
        <w:numPr>
          <w:ilvl w:val="0"/>
          <w:numId w:val="40"/>
        </w:num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2623E8">
        <w:t xml:space="preserve">системите за сигурност и видеонаблюдение трябва да обезпечават оптимална защита на учениците, учителите и персонала на училището, сградите и прилежащите територии, като не се допуска наличието на непокрити и неосигурени с видеонаблюдение и СОТ зони, в които могат да възникнат нежелани инциденти или нерегламентиран достъп. </w:t>
      </w:r>
    </w:p>
    <w:p w14:paraId="3EE1CB74" w14:textId="651FA847" w:rsidR="00361FCF" w:rsidRPr="00D24561" w:rsidRDefault="00361FCF" w:rsidP="00405E0D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</w:pPr>
    </w:p>
    <w:p w14:paraId="048BC90F" w14:textId="56009949" w:rsidR="007F408F" w:rsidRPr="00D24561" w:rsidRDefault="004F504F" w:rsidP="0071132B">
      <w:pPr>
        <w:pStyle w:val="ListParagraph"/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>ОТЧИТАНЕ НА ИЗПЪЛНЕНИЕТО ОТ БЕНЕФИЦИЕНТИТЕ</w:t>
      </w:r>
    </w:p>
    <w:p w14:paraId="01ACFF46" w14:textId="3C797D3C" w:rsidR="007F408F" w:rsidRDefault="00311D2A" w:rsidP="0071132B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spacing w:line="360" w:lineRule="auto"/>
        <w:contextualSpacing/>
        <w:jc w:val="both"/>
        <w:rPr>
          <w:b/>
          <w:bCs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>Модул 1 „</w:t>
      </w:r>
      <w:r w:rsidR="00AD62A6" w:rsidRPr="00AD62A6">
        <w:rPr>
          <w:b/>
          <w:lang w:eastAsia="en-US"/>
        </w:rPr>
        <w:t>Съвременна среда за качествено обучение по хуманитарни науки, изкуства и спорт</w:t>
      </w:r>
      <w:r w:rsidR="007F408F" w:rsidRPr="00D24561">
        <w:rPr>
          <w:b/>
          <w:bCs/>
          <w:color w:val="000000"/>
          <w:lang w:eastAsia="en-US"/>
        </w:rPr>
        <w:t>“</w:t>
      </w:r>
    </w:p>
    <w:p w14:paraId="18CD8C3F" w14:textId="455646AC" w:rsidR="00AC4CB2" w:rsidRPr="006664FD" w:rsidRDefault="00AC4CB2" w:rsidP="00AC4CB2">
      <w:pPr>
        <w:tabs>
          <w:tab w:val="left" w:pos="567"/>
          <w:tab w:val="left" w:pos="810"/>
        </w:tabs>
        <w:spacing w:line="360" w:lineRule="auto"/>
        <w:ind w:right="141" w:firstLine="540"/>
        <w:jc w:val="both"/>
        <w:rPr>
          <w:lang w:eastAsia="en-US"/>
        </w:rPr>
      </w:pPr>
      <w:r w:rsidRPr="00CC261E">
        <w:t>В срок до 20 декември 202</w:t>
      </w:r>
      <w:r w:rsidRPr="00AC4CB2">
        <w:rPr>
          <w:lang w:val="en-US"/>
        </w:rPr>
        <w:t>3</w:t>
      </w:r>
      <w:r w:rsidRPr="00CC261E">
        <w:t xml:space="preserve"> г. </w:t>
      </w:r>
      <w:r w:rsidRPr="00CC261E">
        <w:rPr>
          <w:lang w:eastAsia="en-US"/>
        </w:rPr>
        <w:t xml:space="preserve">класираните училища отчитат изпълнението на дейностите </w:t>
      </w:r>
      <w:bookmarkStart w:id="9" w:name="_Hlk127359785"/>
      <w:r w:rsidRPr="00CC261E">
        <w:rPr>
          <w:lang w:eastAsia="en-US"/>
        </w:rPr>
        <w:t>чрез попълване на формуляр по образец, който с придружително писмо се входира в деловодството на МОН (гр. София, 1000, бул. „Княз Дондуков“ 2А).</w:t>
      </w:r>
      <w:bookmarkEnd w:id="9"/>
    </w:p>
    <w:p w14:paraId="78051F97" w14:textId="7D307099" w:rsidR="007F408F" w:rsidRPr="00D24561" w:rsidRDefault="007F408F" w:rsidP="00E868D9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spacing w:before="240" w:line="360" w:lineRule="auto"/>
        <w:contextualSpacing/>
        <w:jc w:val="both"/>
        <w:rPr>
          <w:b/>
          <w:color w:val="000000"/>
          <w:lang w:eastAsia="en-US"/>
        </w:rPr>
      </w:pPr>
      <w:r w:rsidRPr="006C0295">
        <w:rPr>
          <w:b/>
          <w:color w:val="000000"/>
          <w:lang w:eastAsia="en-US"/>
        </w:rPr>
        <w:tab/>
      </w:r>
      <w:r w:rsidRPr="00D24561">
        <w:rPr>
          <w:b/>
          <w:color w:val="000000"/>
          <w:lang w:eastAsia="en-US"/>
        </w:rPr>
        <w:t xml:space="preserve">Модул </w:t>
      </w:r>
      <w:r w:rsidR="006C0295">
        <w:rPr>
          <w:b/>
          <w:color w:val="000000"/>
          <w:lang w:eastAsia="en-US"/>
        </w:rPr>
        <w:t>2</w:t>
      </w:r>
      <w:r w:rsidRPr="00D24561">
        <w:rPr>
          <w:b/>
          <w:color w:val="000000"/>
          <w:lang w:eastAsia="en-US"/>
        </w:rPr>
        <w:t xml:space="preserve"> „Площадки за обучение по безопасност на движението по пътищата“</w:t>
      </w:r>
    </w:p>
    <w:p w14:paraId="7799DCF0" w14:textId="77777777" w:rsidR="007F408F" w:rsidRPr="00D24561" w:rsidRDefault="007F408F" w:rsidP="0071132B">
      <w:pPr>
        <w:pStyle w:val="Default"/>
        <w:spacing w:line="360" w:lineRule="auto"/>
        <w:ind w:firstLine="425"/>
        <w:jc w:val="both"/>
      </w:pPr>
      <w:r w:rsidRPr="00D24561">
        <w:t>Отчитането се извършва в срок до 01.12.2023 г. чрез онлайн платформата за кандидатстване по национални програми за развитие на образованието (</w:t>
      </w:r>
      <w:hyperlink r:id="rId13" w:history="1">
        <w:r w:rsidRPr="00D24561">
          <w:rPr>
            <w:u w:val="single"/>
            <w:lang w:val="en-US"/>
          </w:rPr>
          <w:t>https://np.mon.bg</w:t>
        </w:r>
      </w:hyperlink>
      <w:r w:rsidRPr="00D24561">
        <w:t>), където одобрените за финансиране детски градини и училища прилагат сканирани сключените договори (където е приложимо) и разходооправдателните документи, доказващи изпълнението на дейностите по модула.</w:t>
      </w:r>
    </w:p>
    <w:p w14:paraId="64BDD168" w14:textId="2283EC1F" w:rsidR="007F408F" w:rsidRPr="00D24561" w:rsidRDefault="00E868D9" w:rsidP="00E868D9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spacing w:before="240"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 xml:space="preserve">Модул </w:t>
      </w:r>
      <w:r>
        <w:rPr>
          <w:b/>
          <w:color w:val="000000"/>
          <w:lang w:eastAsia="en-US"/>
        </w:rPr>
        <w:t>3</w:t>
      </w:r>
      <w:r w:rsidR="007F408F" w:rsidRPr="00D24561">
        <w:rPr>
          <w:b/>
          <w:color w:val="000000"/>
          <w:lang w:eastAsia="en-US"/>
        </w:rPr>
        <w:t xml:space="preserve"> „Създаване на достъпна архитектурна среда“</w:t>
      </w:r>
    </w:p>
    <w:p w14:paraId="6117641D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 xml:space="preserve"> Отчитането на бенефициентите по Модул „Създаване на достъпна архитектурна среда“  се извършва в срок до 01.12.2023 г. чрез представяне на копия на договори, гаранции, актовете за строителството, фактури и приемно-предавателни протоколи за приемане на обекта, доказващи изпълнението на финансираните дейности по модула.</w:t>
      </w:r>
    </w:p>
    <w:p w14:paraId="59688480" w14:textId="1979446D" w:rsidR="007F408F" w:rsidRPr="00D24561" w:rsidRDefault="00E868D9" w:rsidP="00E868D9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spacing w:before="240"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М</w:t>
      </w:r>
      <w:r w:rsidR="007F408F" w:rsidRPr="00D24561">
        <w:rPr>
          <w:b/>
          <w:color w:val="000000"/>
          <w:lang w:eastAsia="en-US"/>
        </w:rPr>
        <w:t xml:space="preserve">одул </w:t>
      </w:r>
      <w:r>
        <w:rPr>
          <w:b/>
          <w:color w:val="000000"/>
          <w:lang w:eastAsia="en-US"/>
        </w:rPr>
        <w:t>4</w:t>
      </w:r>
      <w:r w:rsidR="007F408F" w:rsidRPr="00D24561">
        <w:rPr>
          <w:b/>
          <w:color w:val="000000"/>
          <w:lang w:eastAsia="en-US"/>
        </w:rPr>
        <w:t xml:space="preserve"> „Сигурност в училище“</w:t>
      </w:r>
    </w:p>
    <w:p w14:paraId="19B005C8" w14:textId="3C18A877" w:rsidR="007F408F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 xml:space="preserve">Отчитане на бенефициентите по </w:t>
      </w:r>
      <w:r w:rsidR="00311D2A">
        <w:rPr>
          <w:color w:val="000000"/>
        </w:rPr>
        <w:t>М</w:t>
      </w:r>
      <w:r w:rsidRPr="00D24561">
        <w:rPr>
          <w:color w:val="000000"/>
        </w:rPr>
        <w:t xml:space="preserve">одул „Сигурност в училище“ се извършва чрез онлайн платформата за кандидатстване по национални програми за развитие на образованието </w:t>
      </w:r>
      <w:r w:rsidR="005B5D0C" w:rsidRPr="002623E8">
        <w:lastRenderedPageBreak/>
        <w:t>(</w:t>
      </w:r>
      <w:hyperlink r:id="rId14" w:history="1">
        <w:r w:rsidR="005B5D0C" w:rsidRPr="002623E8">
          <w:rPr>
            <w:color w:val="0000FF"/>
            <w:u w:val="single"/>
            <w:lang w:val="en-US"/>
          </w:rPr>
          <w:t>https://np.mon.bg</w:t>
        </w:r>
      </w:hyperlink>
      <w:r w:rsidR="005B5D0C" w:rsidRPr="002623E8">
        <w:t>)</w:t>
      </w:r>
      <w:r w:rsidR="005B5D0C">
        <w:t>,</w:t>
      </w:r>
      <w:r w:rsidR="005B5D0C" w:rsidRPr="002623E8">
        <w:rPr>
          <w:lang w:val="en-US"/>
        </w:rPr>
        <w:t xml:space="preserve"> </w:t>
      </w:r>
      <w:r w:rsidR="005B5D0C" w:rsidRPr="002623E8">
        <w:t>където</w:t>
      </w:r>
      <w:r w:rsidR="005B5D0C" w:rsidRPr="00D24561">
        <w:rPr>
          <w:color w:val="000000"/>
        </w:rPr>
        <w:t xml:space="preserve"> </w:t>
      </w:r>
      <w:r w:rsidRPr="00D24561">
        <w:rPr>
          <w:color w:val="000000"/>
        </w:rPr>
        <w:t>в срок до 31.12.2023 г.  се качват сканирате приемно-предавателни протоколи.</w:t>
      </w:r>
    </w:p>
    <w:p w14:paraId="1903A1DE" w14:textId="77777777" w:rsidR="002F65CA" w:rsidRDefault="002F65CA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</w:p>
    <w:p w14:paraId="2CDF0668" w14:textId="7005614E" w:rsidR="007F408F" w:rsidRPr="00D24561" w:rsidRDefault="004F504F" w:rsidP="0071132B">
      <w:pPr>
        <w:pStyle w:val="ListParagraph"/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 xml:space="preserve">МОНИТОРИНГ НА ИЗПЪЛНЕНИЕТО </w:t>
      </w:r>
    </w:p>
    <w:p w14:paraId="03059ADA" w14:textId="7BABB37E" w:rsidR="007F408F" w:rsidRPr="00D24561" w:rsidRDefault="004C606C" w:rsidP="0071132B">
      <w:pPr>
        <w:pStyle w:val="ListParagraph"/>
        <w:widowControl w:val="0"/>
        <w:numPr>
          <w:ilvl w:val="1"/>
          <w:numId w:val="28"/>
        </w:numPr>
        <w:autoSpaceDE w:val="0"/>
        <w:autoSpaceDN w:val="0"/>
        <w:adjustRightInd w:val="0"/>
        <w:spacing w:line="360" w:lineRule="auto"/>
        <w:contextualSpacing/>
        <w:jc w:val="both"/>
        <w:rPr>
          <w:b/>
          <w:bCs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>Модул 1 „</w:t>
      </w:r>
      <w:r w:rsidR="00AD62A6" w:rsidRPr="00AD62A6">
        <w:rPr>
          <w:b/>
          <w:lang w:eastAsia="en-US"/>
        </w:rPr>
        <w:t>Съвременна среда за качествено обучение по хуманитарни науки, изкуства и спорт</w:t>
      </w:r>
      <w:r w:rsidR="007F408F" w:rsidRPr="00D24561">
        <w:rPr>
          <w:b/>
          <w:bCs/>
          <w:color w:val="000000"/>
          <w:lang w:eastAsia="en-US"/>
        </w:rPr>
        <w:t>“</w:t>
      </w:r>
    </w:p>
    <w:p w14:paraId="54888423" w14:textId="77777777" w:rsidR="004C606C" w:rsidRPr="00D578AE" w:rsidRDefault="004C606C" w:rsidP="004C606C">
      <w:pPr>
        <w:autoSpaceDE w:val="0"/>
        <w:autoSpaceDN w:val="0"/>
        <w:adjustRightInd w:val="0"/>
        <w:spacing w:line="360" w:lineRule="auto"/>
        <w:ind w:firstLine="425"/>
        <w:jc w:val="both"/>
      </w:pPr>
      <w:r w:rsidRPr="00D578AE">
        <w:t xml:space="preserve">Мониторингът се извършва от екипа за управление на модула и включва посещение на място в училищата, получили финансиране, за установяване на съответствието между заявеното по модула и наличното в училище. Средствата за мониторинг са в размер до </w:t>
      </w:r>
      <w:r>
        <w:t>10</w:t>
      </w:r>
      <w:r w:rsidRPr="00D578AE">
        <w:t xml:space="preserve"> 000 лв. от бюджета на модула.</w:t>
      </w:r>
    </w:p>
    <w:p w14:paraId="14422030" w14:textId="77777777" w:rsidR="004C606C" w:rsidRPr="00C911F5" w:rsidRDefault="004C606C" w:rsidP="004C606C">
      <w:pPr>
        <w:autoSpaceDE w:val="0"/>
        <w:autoSpaceDN w:val="0"/>
        <w:adjustRightInd w:val="0"/>
        <w:spacing w:line="360" w:lineRule="auto"/>
        <w:ind w:firstLine="425"/>
        <w:jc w:val="both"/>
        <w:rPr>
          <w:bCs/>
          <w:iCs/>
          <w:color w:val="000000"/>
        </w:rPr>
      </w:pPr>
      <w:r w:rsidRPr="00C911F5">
        <w:rPr>
          <w:bCs/>
          <w:iCs/>
          <w:color w:val="000000"/>
        </w:rPr>
        <w:t>Поради непредвидени обстоятелства, включително поради извънредна епидемична обстановка в страната, мониторингът може да бъде извършен и по електронен път.</w:t>
      </w:r>
    </w:p>
    <w:p w14:paraId="12D0D8E6" w14:textId="08E21E04" w:rsidR="007F408F" w:rsidRPr="00D24561" w:rsidRDefault="004C606C" w:rsidP="004C606C">
      <w:pPr>
        <w:pStyle w:val="ListParagraph"/>
        <w:widowControl w:val="0"/>
        <w:numPr>
          <w:ilvl w:val="1"/>
          <w:numId w:val="28"/>
        </w:numPr>
        <w:autoSpaceDE w:val="0"/>
        <w:autoSpaceDN w:val="0"/>
        <w:adjustRightInd w:val="0"/>
        <w:spacing w:before="120"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 xml:space="preserve">Модул </w:t>
      </w:r>
      <w:r>
        <w:rPr>
          <w:b/>
          <w:color w:val="000000"/>
          <w:lang w:eastAsia="en-US"/>
        </w:rPr>
        <w:t>2</w:t>
      </w:r>
      <w:r w:rsidR="007F408F" w:rsidRPr="00D24561">
        <w:rPr>
          <w:b/>
          <w:color w:val="000000"/>
          <w:lang w:eastAsia="en-US"/>
        </w:rPr>
        <w:t xml:space="preserve"> „Площадки за обучение по безопасност на движението по пътищата“, Модул </w:t>
      </w:r>
      <w:r>
        <w:rPr>
          <w:b/>
          <w:color w:val="000000"/>
          <w:lang w:eastAsia="en-US"/>
        </w:rPr>
        <w:t>3</w:t>
      </w:r>
      <w:r w:rsidR="007F408F" w:rsidRPr="00D24561">
        <w:rPr>
          <w:b/>
          <w:color w:val="000000"/>
          <w:lang w:eastAsia="en-US"/>
        </w:rPr>
        <w:t xml:space="preserve"> „Създаване на достъпна архитектурна среда“ и Модул </w:t>
      </w:r>
      <w:r>
        <w:rPr>
          <w:b/>
          <w:color w:val="000000"/>
          <w:lang w:eastAsia="en-US"/>
        </w:rPr>
        <w:t>4</w:t>
      </w:r>
      <w:r w:rsidR="007F408F" w:rsidRPr="00D24561">
        <w:rPr>
          <w:b/>
          <w:color w:val="000000"/>
          <w:lang w:eastAsia="en-US"/>
        </w:rPr>
        <w:t xml:space="preserve"> „Сигурност в училище“</w:t>
      </w:r>
    </w:p>
    <w:p w14:paraId="711DB3E3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 xml:space="preserve">При реализацията на модулите се осъществяват проверки, анализи, междинни и финални отчети и доклади, базирани на пряката и на обратната връзка между лицата и организациите, имащи отношение към изпълнението на програмата. </w:t>
      </w:r>
    </w:p>
    <w:p w14:paraId="1B8AFE7B" w14:textId="77777777" w:rsidR="007F408F" w:rsidRPr="00D24561" w:rsidRDefault="007F408F" w:rsidP="0071132B">
      <w:pPr>
        <w:tabs>
          <w:tab w:val="left" w:pos="0"/>
          <w:tab w:val="left" w:pos="426"/>
          <w:tab w:val="left" w:pos="567"/>
        </w:tabs>
        <w:spacing w:line="360" w:lineRule="auto"/>
        <w:ind w:firstLine="425"/>
        <w:jc w:val="both"/>
        <w:rPr>
          <w:color w:val="000000"/>
        </w:rPr>
      </w:pPr>
    </w:p>
    <w:p w14:paraId="3E5187A1" w14:textId="1972DABC" w:rsidR="007F408F" w:rsidRPr="00D24561" w:rsidRDefault="004F504F" w:rsidP="0071132B">
      <w:pPr>
        <w:pStyle w:val="ListParagraph"/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360" w:lineRule="auto"/>
        <w:contextualSpacing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 </w:t>
      </w:r>
      <w:r w:rsidR="007F408F" w:rsidRPr="00D24561">
        <w:rPr>
          <w:b/>
          <w:color w:val="000000"/>
          <w:lang w:eastAsia="en-US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58CD0840" w14:textId="77777777" w:rsidR="007F408F" w:rsidRPr="00D24561" w:rsidRDefault="007F408F" w:rsidP="0071132B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13.1.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 (в т.ч. Оперативна програма „Региони в растеж“ 2014 – 2020 г., ОП „Развитие на регионите“ 2021 – 2027, Национален план за възстановяване и устойчивост, Програма за развитие на селските райони и др.), което се декларира от съответния бенефициент, подал проектно предложение/искане за финансиране.</w:t>
      </w:r>
    </w:p>
    <w:p w14:paraId="5622E190" w14:textId="37B8B28E" w:rsidR="007F408F" w:rsidRPr="00C911F5" w:rsidRDefault="007F408F" w:rsidP="0084184B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</w:rPr>
      </w:pPr>
      <w:r w:rsidRPr="00D24561">
        <w:rPr>
          <w:color w:val="000000"/>
        </w:rPr>
        <w:t>13.2.</w:t>
      </w:r>
      <w:r w:rsidRPr="00D24561">
        <w:rPr>
          <w:color w:val="000000"/>
        </w:rPr>
        <w:tab/>
        <w:t>Декларацията по т. 13.1. е задължителна и е част от изискваните документи за кандидатстване по всеки модул. Декларацията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4896BEDB" w14:textId="6B45B9D0" w:rsidR="00167F90" w:rsidRPr="00C911F5" w:rsidRDefault="007F408F" w:rsidP="00106372">
      <w:pPr>
        <w:pStyle w:val="Heading110"/>
        <w:keepNext/>
        <w:keepLines/>
        <w:shd w:val="clear" w:color="auto" w:fill="auto"/>
        <w:tabs>
          <w:tab w:val="left" w:pos="0"/>
          <w:tab w:val="left" w:pos="426"/>
          <w:tab w:val="left" w:pos="567"/>
          <w:tab w:val="left" w:pos="708"/>
        </w:tabs>
        <w:spacing w:before="0" w:line="360" w:lineRule="auto"/>
        <w:ind w:firstLine="0"/>
        <w:jc w:val="both"/>
        <w:rPr>
          <w:color w:val="000000"/>
        </w:rPr>
      </w:pPr>
      <w:r w:rsidRPr="00A55863">
        <w:rPr>
          <w:color w:val="000000"/>
          <w:sz w:val="24"/>
          <w:szCs w:val="24"/>
          <w:lang w:val="bg-BG"/>
        </w:rPr>
        <w:tab/>
      </w:r>
    </w:p>
    <w:sectPr w:rsidR="00167F90" w:rsidRPr="00C911F5" w:rsidSect="00BE189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630" w:right="849" w:bottom="993" w:left="1418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B89D5" w14:textId="77777777" w:rsidR="009106F8" w:rsidRDefault="009106F8">
      <w:r>
        <w:separator/>
      </w:r>
    </w:p>
  </w:endnote>
  <w:endnote w:type="continuationSeparator" w:id="0">
    <w:p w14:paraId="6BB26EF2" w14:textId="77777777" w:rsidR="009106F8" w:rsidRDefault="00910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Calibri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7D2B5" w14:textId="77777777" w:rsidR="000F7735" w:rsidRDefault="000F7735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9EB3429" w14:textId="77777777" w:rsidR="000F7735" w:rsidRDefault="000F77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A1BE" w14:textId="77777777" w:rsidR="00EF46A6" w:rsidRDefault="00EF46A6" w:rsidP="00EF46A6">
    <w:pPr>
      <w:pStyle w:val="Footer"/>
      <w:framePr w:h="1245" w:hRule="exact" w:wrap="around" w:vAnchor="text" w:hAnchor="margin" w:xAlign="right" w:y="-96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6A07">
      <w:rPr>
        <w:noProof/>
      </w:rPr>
      <w:t>31</w:t>
    </w:r>
    <w:r>
      <w:rPr>
        <w:noProof/>
      </w:rPr>
      <w:fldChar w:fldCharType="end"/>
    </w:r>
  </w:p>
  <w:p w14:paraId="2373C3CD" w14:textId="77777777" w:rsidR="000F7735" w:rsidRDefault="000F7735" w:rsidP="00514640">
    <w:pPr>
      <w:pStyle w:val="Footer"/>
      <w:framePr w:h="1245" w:hRule="exact" w:wrap="around" w:vAnchor="text" w:hAnchor="margin" w:xAlign="right" w:y="-96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B7AB8" w14:textId="77777777" w:rsidR="009E50E6" w:rsidRDefault="009E50E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6A07">
      <w:rPr>
        <w:noProof/>
      </w:rPr>
      <w:t>1</w:t>
    </w:r>
    <w:r>
      <w:rPr>
        <w:noProof/>
      </w:rPr>
      <w:fldChar w:fldCharType="end"/>
    </w:r>
  </w:p>
  <w:p w14:paraId="191F9CAB" w14:textId="77777777" w:rsidR="00BF2907" w:rsidRDefault="00BF2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9EF70" w14:textId="77777777" w:rsidR="009106F8" w:rsidRDefault="009106F8">
      <w:r>
        <w:separator/>
      </w:r>
    </w:p>
  </w:footnote>
  <w:footnote w:type="continuationSeparator" w:id="0">
    <w:p w14:paraId="3D9F4857" w14:textId="77777777" w:rsidR="009106F8" w:rsidRDefault="00910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5D3B3" w14:textId="77777777" w:rsidR="00122733" w:rsidRDefault="00122733" w:rsidP="00CB7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275FDA" w14:textId="77777777" w:rsidR="00122733" w:rsidRDefault="001227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7AD5" w14:textId="77777777" w:rsidR="00122733" w:rsidRPr="00EF46A6" w:rsidRDefault="00122733" w:rsidP="00CB7C2E">
    <w:pPr>
      <w:pStyle w:val="Header"/>
      <w:framePr w:wrap="around" w:vAnchor="text" w:hAnchor="margin" w:xAlign="center" w:y="1"/>
      <w:rPr>
        <w:rStyle w:val="PageNumber"/>
        <w:lang w:val="en-US"/>
      </w:rPr>
    </w:pPr>
  </w:p>
  <w:p w14:paraId="19292F1F" w14:textId="77777777" w:rsidR="00DC6521" w:rsidRDefault="007B23AD" w:rsidP="00DC6521">
    <w:pPr>
      <w:tabs>
        <w:tab w:val="left" w:pos="0"/>
      </w:tabs>
      <w:spacing w:line="360" w:lineRule="auto"/>
      <w:outlineLvl w:val="0"/>
      <w:rPr>
        <w:b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351FF" w14:textId="4EB03D55" w:rsidR="00DC6521" w:rsidRPr="0035013F" w:rsidRDefault="004B1D06" w:rsidP="00DC6521">
    <w:pPr>
      <w:tabs>
        <w:tab w:val="left" w:pos="0"/>
      </w:tabs>
      <w:spacing w:line="360" w:lineRule="auto"/>
      <w:ind w:firstLine="851"/>
      <w:jc w:val="center"/>
      <w:outlineLvl w:val="0"/>
      <w:rPr>
        <w:sz w:val="22"/>
        <w:szCs w:val="22"/>
        <w:lang w:val="ru-RU"/>
      </w:rPr>
    </w:pPr>
    <w:r>
      <w:rPr>
        <w:lang w:val="ru-RU"/>
      </w:rPr>
      <w:tab/>
    </w:r>
    <w:r w:rsidR="00DC6521">
      <w:rPr>
        <w:lang w:val="ru-RU"/>
      </w:rPr>
      <w:tab/>
    </w:r>
    <w:r w:rsidR="00DC6521">
      <w:rPr>
        <w:lang w:val="ru-RU"/>
      </w:rPr>
      <w:tab/>
    </w:r>
    <w:r w:rsidR="00DC6521">
      <w:rPr>
        <w:lang w:val="ru-RU"/>
      </w:rPr>
      <w:tab/>
    </w:r>
    <w:r w:rsidR="00DC6521">
      <w:rPr>
        <w:lang w:val="ru-RU"/>
      </w:rPr>
      <w:tab/>
    </w:r>
    <w:r w:rsidR="00DC6521">
      <w:rPr>
        <w:lang w:val="ru-RU"/>
      </w:rPr>
      <w:tab/>
    </w:r>
    <w:r w:rsidR="00DC6521" w:rsidRPr="0035013F">
      <w:rPr>
        <w:sz w:val="22"/>
        <w:szCs w:val="22"/>
        <w:lang w:val="ru-RU"/>
      </w:rPr>
      <w:t xml:space="preserve">Приложение № </w:t>
    </w:r>
    <w:r w:rsidR="00D57902">
      <w:rPr>
        <w:sz w:val="22"/>
        <w:szCs w:val="22"/>
        <w:lang w:val="ru-RU"/>
      </w:rPr>
      <w:t>3</w:t>
    </w:r>
    <w:r w:rsidR="00DC6521" w:rsidRPr="0035013F">
      <w:rPr>
        <w:sz w:val="22"/>
        <w:szCs w:val="22"/>
        <w:lang w:val="ru-RU"/>
      </w:rPr>
      <w:t xml:space="preserve"> към т.</w:t>
    </w:r>
    <w:r w:rsidR="00E40515">
      <w:rPr>
        <w:sz w:val="22"/>
        <w:szCs w:val="22"/>
        <w:lang w:val="ru-RU"/>
      </w:rPr>
      <w:t xml:space="preserve"> </w:t>
    </w:r>
    <w:r w:rsidR="00DC6521" w:rsidRPr="0035013F">
      <w:rPr>
        <w:sz w:val="22"/>
        <w:szCs w:val="22"/>
        <w:lang w:val="ru-RU"/>
      </w:rPr>
      <w:t>1, буква „</w:t>
    </w:r>
    <w:r w:rsidR="00D57902">
      <w:rPr>
        <w:sz w:val="22"/>
        <w:szCs w:val="22"/>
        <w:lang w:val="ru-RU"/>
      </w:rPr>
      <w:t>в</w:t>
    </w:r>
    <w:r w:rsidR="00DC6521" w:rsidRPr="0035013F">
      <w:rPr>
        <w:sz w:val="22"/>
        <w:szCs w:val="22"/>
        <w:lang w:val="ru-RU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1.25pt;height:11.25pt" o:bullet="t">
        <v:imagedata r:id="rId1" o:title="mso7E"/>
      </v:shape>
    </w:pict>
  </w:numPicBullet>
  <w:abstractNum w:abstractNumId="0" w15:restartNumberingAfterBreak="0">
    <w:nsid w:val="047D54C5"/>
    <w:multiLevelType w:val="hybridMultilevel"/>
    <w:tmpl w:val="9118E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E35E8"/>
    <w:multiLevelType w:val="multilevel"/>
    <w:tmpl w:val="954056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A73DAD"/>
    <w:multiLevelType w:val="hybridMultilevel"/>
    <w:tmpl w:val="D25EF15A"/>
    <w:lvl w:ilvl="0" w:tplc="824C0FC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234054"/>
    <w:multiLevelType w:val="hybridMultilevel"/>
    <w:tmpl w:val="FA06751E"/>
    <w:lvl w:ilvl="0" w:tplc="4DB23D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BA31E6"/>
    <w:multiLevelType w:val="hybridMultilevel"/>
    <w:tmpl w:val="522E36EC"/>
    <w:lvl w:ilvl="0" w:tplc="A42EFD62">
      <w:start w:val="5"/>
      <w:numFmt w:val="bullet"/>
      <w:lvlText w:val="–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177D3F65"/>
    <w:multiLevelType w:val="multilevel"/>
    <w:tmpl w:val="953E130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CE1C5B"/>
    <w:multiLevelType w:val="hybridMultilevel"/>
    <w:tmpl w:val="FC32B1EE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460EE"/>
    <w:multiLevelType w:val="hybridMultilevel"/>
    <w:tmpl w:val="A14C91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2DB5"/>
    <w:multiLevelType w:val="hybridMultilevel"/>
    <w:tmpl w:val="7374A37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80CC5"/>
    <w:multiLevelType w:val="multilevel"/>
    <w:tmpl w:val="1264DF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5B6071"/>
    <w:multiLevelType w:val="hybridMultilevel"/>
    <w:tmpl w:val="2AAEBA8A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C1E4B"/>
    <w:multiLevelType w:val="hybridMultilevel"/>
    <w:tmpl w:val="453ED9FE"/>
    <w:lvl w:ilvl="0" w:tplc="A06CFC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D04B5"/>
    <w:multiLevelType w:val="multilevel"/>
    <w:tmpl w:val="788AA55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1D1E44"/>
    <w:multiLevelType w:val="multilevel"/>
    <w:tmpl w:val="81D8E0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9F3F8F"/>
    <w:multiLevelType w:val="multilevel"/>
    <w:tmpl w:val="F028CC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" w15:restartNumberingAfterBreak="0">
    <w:nsid w:val="35BA5B0C"/>
    <w:multiLevelType w:val="hybridMultilevel"/>
    <w:tmpl w:val="375E72F0"/>
    <w:lvl w:ilvl="0" w:tplc="0082D95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20" w:hanging="360"/>
      </w:pPr>
    </w:lvl>
    <w:lvl w:ilvl="2" w:tplc="0402001B" w:tentative="1">
      <w:start w:val="1"/>
      <w:numFmt w:val="lowerRoman"/>
      <w:lvlText w:val="%3."/>
      <w:lvlJc w:val="right"/>
      <w:pPr>
        <w:ind w:left="2240" w:hanging="180"/>
      </w:pPr>
    </w:lvl>
    <w:lvl w:ilvl="3" w:tplc="0402000F" w:tentative="1">
      <w:start w:val="1"/>
      <w:numFmt w:val="decimal"/>
      <w:lvlText w:val="%4."/>
      <w:lvlJc w:val="left"/>
      <w:pPr>
        <w:ind w:left="2960" w:hanging="360"/>
      </w:pPr>
    </w:lvl>
    <w:lvl w:ilvl="4" w:tplc="04020019" w:tentative="1">
      <w:start w:val="1"/>
      <w:numFmt w:val="lowerLetter"/>
      <w:lvlText w:val="%5."/>
      <w:lvlJc w:val="left"/>
      <w:pPr>
        <w:ind w:left="3680" w:hanging="360"/>
      </w:pPr>
    </w:lvl>
    <w:lvl w:ilvl="5" w:tplc="0402001B" w:tentative="1">
      <w:start w:val="1"/>
      <w:numFmt w:val="lowerRoman"/>
      <w:lvlText w:val="%6."/>
      <w:lvlJc w:val="right"/>
      <w:pPr>
        <w:ind w:left="4400" w:hanging="180"/>
      </w:pPr>
    </w:lvl>
    <w:lvl w:ilvl="6" w:tplc="0402000F" w:tentative="1">
      <w:start w:val="1"/>
      <w:numFmt w:val="decimal"/>
      <w:lvlText w:val="%7."/>
      <w:lvlJc w:val="left"/>
      <w:pPr>
        <w:ind w:left="5120" w:hanging="360"/>
      </w:pPr>
    </w:lvl>
    <w:lvl w:ilvl="7" w:tplc="04020019" w:tentative="1">
      <w:start w:val="1"/>
      <w:numFmt w:val="lowerLetter"/>
      <w:lvlText w:val="%8."/>
      <w:lvlJc w:val="left"/>
      <w:pPr>
        <w:ind w:left="5840" w:hanging="360"/>
      </w:pPr>
    </w:lvl>
    <w:lvl w:ilvl="8" w:tplc="0402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6" w15:restartNumberingAfterBreak="0">
    <w:nsid w:val="3D1920D8"/>
    <w:multiLevelType w:val="hybridMultilevel"/>
    <w:tmpl w:val="7C12452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81B34"/>
    <w:multiLevelType w:val="hybridMultilevel"/>
    <w:tmpl w:val="1278D8F6"/>
    <w:lvl w:ilvl="0" w:tplc="F03CAD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F3FBE"/>
    <w:multiLevelType w:val="hybridMultilevel"/>
    <w:tmpl w:val="7098E4AE"/>
    <w:lvl w:ilvl="0" w:tplc="653059E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1C568D8"/>
    <w:multiLevelType w:val="hybridMultilevel"/>
    <w:tmpl w:val="D60E8A5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435945"/>
    <w:multiLevelType w:val="multilevel"/>
    <w:tmpl w:val="EB781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0126BC"/>
    <w:multiLevelType w:val="multilevel"/>
    <w:tmpl w:val="C8ACE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2" w15:restartNumberingAfterBreak="0">
    <w:nsid w:val="46253EE4"/>
    <w:multiLevelType w:val="hybridMultilevel"/>
    <w:tmpl w:val="DAB4AF52"/>
    <w:lvl w:ilvl="0" w:tplc="50D2FF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E1575"/>
    <w:multiLevelType w:val="multilevel"/>
    <w:tmpl w:val="D2CEABA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324447"/>
    <w:multiLevelType w:val="hybridMultilevel"/>
    <w:tmpl w:val="4320B8BE"/>
    <w:lvl w:ilvl="0" w:tplc="DCCC1D8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055ACD"/>
    <w:multiLevelType w:val="hybridMultilevel"/>
    <w:tmpl w:val="804077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F52D1"/>
    <w:multiLevelType w:val="hybridMultilevel"/>
    <w:tmpl w:val="69F07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3902C1"/>
    <w:multiLevelType w:val="multilevel"/>
    <w:tmpl w:val="89AAA8A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9654B75"/>
    <w:multiLevelType w:val="hybridMultilevel"/>
    <w:tmpl w:val="2892DD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84880"/>
    <w:multiLevelType w:val="hybridMultilevel"/>
    <w:tmpl w:val="12C0962C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F7E61"/>
    <w:multiLevelType w:val="hybridMultilevel"/>
    <w:tmpl w:val="95767CBA"/>
    <w:lvl w:ilvl="0" w:tplc="862258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608D5AF2"/>
    <w:multiLevelType w:val="multilevel"/>
    <w:tmpl w:val="6DB0620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0B25363"/>
    <w:multiLevelType w:val="hybridMultilevel"/>
    <w:tmpl w:val="A658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E7097B"/>
    <w:multiLevelType w:val="multilevel"/>
    <w:tmpl w:val="A11AE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9D73724"/>
    <w:multiLevelType w:val="hybridMultilevel"/>
    <w:tmpl w:val="1E82E4B8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A23B2"/>
    <w:multiLevelType w:val="hybridMultilevel"/>
    <w:tmpl w:val="386ABA7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54EB2"/>
    <w:multiLevelType w:val="hybridMultilevel"/>
    <w:tmpl w:val="5122DEC8"/>
    <w:lvl w:ilvl="0" w:tplc="E8FA4B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B52"/>
    <w:multiLevelType w:val="hybridMultilevel"/>
    <w:tmpl w:val="072CA4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20B39"/>
    <w:multiLevelType w:val="hybridMultilevel"/>
    <w:tmpl w:val="626C54E8"/>
    <w:lvl w:ilvl="0" w:tplc="824C0FC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A76D40"/>
    <w:multiLevelType w:val="hybridMultilevel"/>
    <w:tmpl w:val="96247A50"/>
    <w:lvl w:ilvl="0" w:tplc="60ECCD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500" w:hanging="360"/>
      </w:pPr>
    </w:lvl>
    <w:lvl w:ilvl="2" w:tplc="0402001B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7D4C29E6"/>
    <w:multiLevelType w:val="hybridMultilevel"/>
    <w:tmpl w:val="BEB834DC"/>
    <w:lvl w:ilvl="0" w:tplc="59BA9B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2"/>
  </w:num>
  <w:num w:numId="3">
    <w:abstractNumId w:val="40"/>
  </w:num>
  <w:num w:numId="4">
    <w:abstractNumId w:val="10"/>
  </w:num>
  <w:num w:numId="5">
    <w:abstractNumId w:val="39"/>
  </w:num>
  <w:num w:numId="6">
    <w:abstractNumId w:val="26"/>
  </w:num>
  <w:num w:numId="7">
    <w:abstractNumId w:val="18"/>
  </w:num>
  <w:num w:numId="8">
    <w:abstractNumId w:val="7"/>
  </w:num>
  <w:num w:numId="9">
    <w:abstractNumId w:val="25"/>
  </w:num>
  <w:num w:numId="10">
    <w:abstractNumId w:val="34"/>
  </w:num>
  <w:num w:numId="11">
    <w:abstractNumId w:val="21"/>
  </w:num>
  <w:num w:numId="12">
    <w:abstractNumId w:val="6"/>
  </w:num>
  <w:num w:numId="13">
    <w:abstractNumId w:val="29"/>
  </w:num>
  <w:num w:numId="14">
    <w:abstractNumId w:val="2"/>
  </w:num>
  <w:num w:numId="15">
    <w:abstractNumId w:val="38"/>
  </w:num>
  <w:num w:numId="16">
    <w:abstractNumId w:val="28"/>
  </w:num>
  <w:num w:numId="17">
    <w:abstractNumId w:val="17"/>
  </w:num>
  <w:num w:numId="18">
    <w:abstractNumId w:val="36"/>
  </w:num>
  <w:num w:numId="19">
    <w:abstractNumId w:val="3"/>
  </w:num>
  <w:num w:numId="20">
    <w:abstractNumId w:val="24"/>
  </w:num>
  <w:num w:numId="21">
    <w:abstractNumId w:val="14"/>
  </w:num>
  <w:num w:numId="22">
    <w:abstractNumId w:val="11"/>
  </w:num>
  <w:num w:numId="23">
    <w:abstractNumId w:val="37"/>
  </w:num>
  <w:num w:numId="24">
    <w:abstractNumId w:val="9"/>
  </w:num>
  <w:num w:numId="25">
    <w:abstractNumId w:val="1"/>
  </w:num>
  <w:num w:numId="26">
    <w:abstractNumId w:val="31"/>
  </w:num>
  <w:num w:numId="27">
    <w:abstractNumId w:val="27"/>
  </w:num>
  <w:num w:numId="28">
    <w:abstractNumId w:val="5"/>
  </w:num>
  <w:num w:numId="29">
    <w:abstractNumId w:val="20"/>
  </w:num>
  <w:num w:numId="30">
    <w:abstractNumId w:val="12"/>
  </w:num>
  <w:num w:numId="31">
    <w:abstractNumId w:val="4"/>
  </w:num>
  <w:num w:numId="32">
    <w:abstractNumId w:val="23"/>
  </w:num>
  <w:num w:numId="33">
    <w:abstractNumId w:val="13"/>
  </w:num>
  <w:num w:numId="34">
    <w:abstractNumId w:val="15"/>
  </w:num>
  <w:num w:numId="35">
    <w:abstractNumId w:val="0"/>
  </w:num>
  <w:num w:numId="36">
    <w:abstractNumId w:val="32"/>
  </w:num>
  <w:num w:numId="37">
    <w:abstractNumId w:val="30"/>
  </w:num>
  <w:num w:numId="38">
    <w:abstractNumId w:val="19"/>
  </w:num>
  <w:num w:numId="39">
    <w:abstractNumId w:val="8"/>
  </w:num>
  <w:num w:numId="40">
    <w:abstractNumId w:val="16"/>
  </w:num>
  <w:num w:numId="41">
    <w:abstractNumId w:val="35"/>
  </w:num>
  <w:num w:numId="4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09"/>
    <w:rsid w:val="000006DE"/>
    <w:rsid w:val="0000154E"/>
    <w:rsid w:val="0000230D"/>
    <w:rsid w:val="00002776"/>
    <w:rsid w:val="00003116"/>
    <w:rsid w:val="000034C6"/>
    <w:rsid w:val="000037F9"/>
    <w:rsid w:val="00003AC4"/>
    <w:rsid w:val="0000426C"/>
    <w:rsid w:val="00004363"/>
    <w:rsid w:val="00004B91"/>
    <w:rsid w:val="00005114"/>
    <w:rsid w:val="00005870"/>
    <w:rsid w:val="000059B7"/>
    <w:rsid w:val="00006F02"/>
    <w:rsid w:val="00007D12"/>
    <w:rsid w:val="0001048C"/>
    <w:rsid w:val="0001175F"/>
    <w:rsid w:val="00011BC9"/>
    <w:rsid w:val="00011F5D"/>
    <w:rsid w:val="00015B55"/>
    <w:rsid w:val="00016147"/>
    <w:rsid w:val="00016937"/>
    <w:rsid w:val="0002046E"/>
    <w:rsid w:val="00022F21"/>
    <w:rsid w:val="000233E2"/>
    <w:rsid w:val="00024A69"/>
    <w:rsid w:val="00025198"/>
    <w:rsid w:val="00025BF7"/>
    <w:rsid w:val="00026926"/>
    <w:rsid w:val="00026AB4"/>
    <w:rsid w:val="000275DE"/>
    <w:rsid w:val="000317E5"/>
    <w:rsid w:val="0003260C"/>
    <w:rsid w:val="000338C9"/>
    <w:rsid w:val="00033926"/>
    <w:rsid w:val="00033B9C"/>
    <w:rsid w:val="00033CAD"/>
    <w:rsid w:val="000340F8"/>
    <w:rsid w:val="00034E7D"/>
    <w:rsid w:val="00036652"/>
    <w:rsid w:val="00036BED"/>
    <w:rsid w:val="00037FDF"/>
    <w:rsid w:val="00041BEE"/>
    <w:rsid w:val="00041EF8"/>
    <w:rsid w:val="000427D9"/>
    <w:rsid w:val="00042E28"/>
    <w:rsid w:val="00043211"/>
    <w:rsid w:val="00043701"/>
    <w:rsid w:val="00044656"/>
    <w:rsid w:val="000448DD"/>
    <w:rsid w:val="00044D2C"/>
    <w:rsid w:val="00045158"/>
    <w:rsid w:val="0004541D"/>
    <w:rsid w:val="00045672"/>
    <w:rsid w:val="000460FC"/>
    <w:rsid w:val="00046446"/>
    <w:rsid w:val="000464EC"/>
    <w:rsid w:val="000470BB"/>
    <w:rsid w:val="00047216"/>
    <w:rsid w:val="00047881"/>
    <w:rsid w:val="00047C35"/>
    <w:rsid w:val="00050DB9"/>
    <w:rsid w:val="0005179A"/>
    <w:rsid w:val="000521A4"/>
    <w:rsid w:val="00052574"/>
    <w:rsid w:val="000527D5"/>
    <w:rsid w:val="00052BE3"/>
    <w:rsid w:val="00052FE6"/>
    <w:rsid w:val="000537FC"/>
    <w:rsid w:val="00053EF6"/>
    <w:rsid w:val="00053FDF"/>
    <w:rsid w:val="000557F5"/>
    <w:rsid w:val="000566DE"/>
    <w:rsid w:val="0005670D"/>
    <w:rsid w:val="000568B5"/>
    <w:rsid w:val="000571D8"/>
    <w:rsid w:val="00057D6A"/>
    <w:rsid w:val="00060526"/>
    <w:rsid w:val="00060C0D"/>
    <w:rsid w:val="00060CC6"/>
    <w:rsid w:val="000622C8"/>
    <w:rsid w:val="00062CF8"/>
    <w:rsid w:val="00062DC2"/>
    <w:rsid w:val="0006434D"/>
    <w:rsid w:val="00066B39"/>
    <w:rsid w:val="00067C27"/>
    <w:rsid w:val="00067C97"/>
    <w:rsid w:val="0007055F"/>
    <w:rsid w:val="00070ECF"/>
    <w:rsid w:val="00071631"/>
    <w:rsid w:val="000716C0"/>
    <w:rsid w:val="00072010"/>
    <w:rsid w:val="00072670"/>
    <w:rsid w:val="0007400C"/>
    <w:rsid w:val="00074152"/>
    <w:rsid w:val="0007488A"/>
    <w:rsid w:val="00075427"/>
    <w:rsid w:val="00075DCA"/>
    <w:rsid w:val="00076519"/>
    <w:rsid w:val="00076B31"/>
    <w:rsid w:val="0007799F"/>
    <w:rsid w:val="00077C09"/>
    <w:rsid w:val="000803EB"/>
    <w:rsid w:val="0008052C"/>
    <w:rsid w:val="00083581"/>
    <w:rsid w:val="00083A2E"/>
    <w:rsid w:val="000840CF"/>
    <w:rsid w:val="000841E5"/>
    <w:rsid w:val="00084570"/>
    <w:rsid w:val="0008507B"/>
    <w:rsid w:val="000852EB"/>
    <w:rsid w:val="000859BD"/>
    <w:rsid w:val="000862EE"/>
    <w:rsid w:val="000869BA"/>
    <w:rsid w:val="00086F82"/>
    <w:rsid w:val="00087A0F"/>
    <w:rsid w:val="000902D9"/>
    <w:rsid w:val="00091F3F"/>
    <w:rsid w:val="00092196"/>
    <w:rsid w:val="000921A3"/>
    <w:rsid w:val="00092843"/>
    <w:rsid w:val="00093438"/>
    <w:rsid w:val="00094577"/>
    <w:rsid w:val="00094C96"/>
    <w:rsid w:val="00095EAC"/>
    <w:rsid w:val="000A154C"/>
    <w:rsid w:val="000A1FDF"/>
    <w:rsid w:val="000A346E"/>
    <w:rsid w:val="000A45DE"/>
    <w:rsid w:val="000A50D6"/>
    <w:rsid w:val="000A51F4"/>
    <w:rsid w:val="000A559B"/>
    <w:rsid w:val="000A61F5"/>
    <w:rsid w:val="000A6957"/>
    <w:rsid w:val="000B00C3"/>
    <w:rsid w:val="000B14E8"/>
    <w:rsid w:val="000B1D22"/>
    <w:rsid w:val="000B2794"/>
    <w:rsid w:val="000B3004"/>
    <w:rsid w:val="000B3BDA"/>
    <w:rsid w:val="000B40B3"/>
    <w:rsid w:val="000B41A1"/>
    <w:rsid w:val="000B44E0"/>
    <w:rsid w:val="000B4E95"/>
    <w:rsid w:val="000B5DAB"/>
    <w:rsid w:val="000B7477"/>
    <w:rsid w:val="000B751E"/>
    <w:rsid w:val="000C0047"/>
    <w:rsid w:val="000C28DC"/>
    <w:rsid w:val="000C3047"/>
    <w:rsid w:val="000C3C0B"/>
    <w:rsid w:val="000C4961"/>
    <w:rsid w:val="000C4A2E"/>
    <w:rsid w:val="000C4CA8"/>
    <w:rsid w:val="000C4D57"/>
    <w:rsid w:val="000C7F55"/>
    <w:rsid w:val="000D1076"/>
    <w:rsid w:val="000D52BB"/>
    <w:rsid w:val="000D61D5"/>
    <w:rsid w:val="000D646B"/>
    <w:rsid w:val="000D6DF8"/>
    <w:rsid w:val="000D6F9D"/>
    <w:rsid w:val="000D766C"/>
    <w:rsid w:val="000D7BD0"/>
    <w:rsid w:val="000E10A2"/>
    <w:rsid w:val="000E134E"/>
    <w:rsid w:val="000E1412"/>
    <w:rsid w:val="000E159A"/>
    <w:rsid w:val="000E18A4"/>
    <w:rsid w:val="000E2C54"/>
    <w:rsid w:val="000E30BD"/>
    <w:rsid w:val="000E36A9"/>
    <w:rsid w:val="000E3AFA"/>
    <w:rsid w:val="000E3B84"/>
    <w:rsid w:val="000E4974"/>
    <w:rsid w:val="000E4CF5"/>
    <w:rsid w:val="000E4D18"/>
    <w:rsid w:val="000E52FE"/>
    <w:rsid w:val="000E55D9"/>
    <w:rsid w:val="000E5BE5"/>
    <w:rsid w:val="000E7C64"/>
    <w:rsid w:val="000E7D48"/>
    <w:rsid w:val="000F0324"/>
    <w:rsid w:val="000F165A"/>
    <w:rsid w:val="000F1AE4"/>
    <w:rsid w:val="000F27C3"/>
    <w:rsid w:val="000F3A2B"/>
    <w:rsid w:val="000F3A4D"/>
    <w:rsid w:val="000F440F"/>
    <w:rsid w:val="000F535B"/>
    <w:rsid w:val="000F6DFB"/>
    <w:rsid w:val="000F6EA0"/>
    <w:rsid w:val="000F6FB6"/>
    <w:rsid w:val="000F7735"/>
    <w:rsid w:val="000F77C7"/>
    <w:rsid w:val="000F7945"/>
    <w:rsid w:val="000F7ED3"/>
    <w:rsid w:val="00101542"/>
    <w:rsid w:val="001019AF"/>
    <w:rsid w:val="00101FA0"/>
    <w:rsid w:val="00102163"/>
    <w:rsid w:val="00102369"/>
    <w:rsid w:val="00102C0A"/>
    <w:rsid w:val="00102E36"/>
    <w:rsid w:val="00103716"/>
    <w:rsid w:val="00104139"/>
    <w:rsid w:val="001044C6"/>
    <w:rsid w:val="00105D82"/>
    <w:rsid w:val="00106372"/>
    <w:rsid w:val="001067FB"/>
    <w:rsid w:val="00106E34"/>
    <w:rsid w:val="00107C5D"/>
    <w:rsid w:val="00110719"/>
    <w:rsid w:val="001119BA"/>
    <w:rsid w:val="00111C2E"/>
    <w:rsid w:val="00111D7F"/>
    <w:rsid w:val="00111EE2"/>
    <w:rsid w:val="0011255C"/>
    <w:rsid w:val="0011405F"/>
    <w:rsid w:val="001142A6"/>
    <w:rsid w:val="001143F9"/>
    <w:rsid w:val="00114BC6"/>
    <w:rsid w:val="00114E3C"/>
    <w:rsid w:val="00115094"/>
    <w:rsid w:val="00115AD2"/>
    <w:rsid w:val="00115D19"/>
    <w:rsid w:val="0011617B"/>
    <w:rsid w:val="001167F6"/>
    <w:rsid w:val="00116C4F"/>
    <w:rsid w:val="001174B7"/>
    <w:rsid w:val="0012039C"/>
    <w:rsid w:val="00120A50"/>
    <w:rsid w:val="00120D94"/>
    <w:rsid w:val="00120E64"/>
    <w:rsid w:val="0012125B"/>
    <w:rsid w:val="0012141D"/>
    <w:rsid w:val="00121841"/>
    <w:rsid w:val="00121D1B"/>
    <w:rsid w:val="00121D5F"/>
    <w:rsid w:val="001221FC"/>
    <w:rsid w:val="00122733"/>
    <w:rsid w:val="0012295C"/>
    <w:rsid w:val="00122CCA"/>
    <w:rsid w:val="00122FA7"/>
    <w:rsid w:val="0012351A"/>
    <w:rsid w:val="001238B1"/>
    <w:rsid w:val="00123CC9"/>
    <w:rsid w:val="0012477A"/>
    <w:rsid w:val="001248AC"/>
    <w:rsid w:val="00125BBA"/>
    <w:rsid w:val="00130A09"/>
    <w:rsid w:val="001310C1"/>
    <w:rsid w:val="00131CFA"/>
    <w:rsid w:val="0013280B"/>
    <w:rsid w:val="001342A8"/>
    <w:rsid w:val="00134340"/>
    <w:rsid w:val="001344C6"/>
    <w:rsid w:val="00134907"/>
    <w:rsid w:val="001368D3"/>
    <w:rsid w:val="00136CB0"/>
    <w:rsid w:val="001374EE"/>
    <w:rsid w:val="00137DEB"/>
    <w:rsid w:val="00141990"/>
    <w:rsid w:val="00141CAA"/>
    <w:rsid w:val="00142115"/>
    <w:rsid w:val="00142474"/>
    <w:rsid w:val="0014332B"/>
    <w:rsid w:val="00145887"/>
    <w:rsid w:val="001460F0"/>
    <w:rsid w:val="001465E5"/>
    <w:rsid w:val="00146DCF"/>
    <w:rsid w:val="00146ECA"/>
    <w:rsid w:val="0014772B"/>
    <w:rsid w:val="001502D9"/>
    <w:rsid w:val="00150418"/>
    <w:rsid w:val="0015057C"/>
    <w:rsid w:val="00151F36"/>
    <w:rsid w:val="00152309"/>
    <w:rsid w:val="001527C6"/>
    <w:rsid w:val="00152AF8"/>
    <w:rsid w:val="00152C15"/>
    <w:rsid w:val="00155A39"/>
    <w:rsid w:val="001567B8"/>
    <w:rsid w:val="0015776D"/>
    <w:rsid w:val="00157B28"/>
    <w:rsid w:val="0016053B"/>
    <w:rsid w:val="00160D86"/>
    <w:rsid w:val="00161504"/>
    <w:rsid w:val="00161655"/>
    <w:rsid w:val="00161C61"/>
    <w:rsid w:val="00161DA2"/>
    <w:rsid w:val="001630A2"/>
    <w:rsid w:val="00163443"/>
    <w:rsid w:val="00164242"/>
    <w:rsid w:val="00164436"/>
    <w:rsid w:val="001652EB"/>
    <w:rsid w:val="00165790"/>
    <w:rsid w:val="00165C9B"/>
    <w:rsid w:val="001666AB"/>
    <w:rsid w:val="00166C5A"/>
    <w:rsid w:val="00167206"/>
    <w:rsid w:val="00167F90"/>
    <w:rsid w:val="001708A3"/>
    <w:rsid w:val="00171E98"/>
    <w:rsid w:val="0017299D"/>
    <w:rsid w:val="00173398"/>
    <w:rsid w:val="00173CA4"/>
    <w:rsid w:val="00174005"/>
    <w:rsid w:val="0017433A"/>
    <w:rsid w:val="001751C6"/>
    <w:rsid w:val="00175E7E"/>
    <w:rsid w:val="00175EDB"/>
    <w:rsid w:val="00176102"/>
    <w:rsid w:val="0017647D"/>
    <w:rsid w:val="001764AE"/>
    <w:rsid w:val="00176E98"/>
    <w:rsid w:val="00176EC9"/>
    <w:rsid w:val="00176EF4"/>
    <w:rsid w:val="00177D2E"/>
    <w:rsid w:val="00180C2C"/>
    <w:rsid w:val="0018117E"/>
    <w:rsid w:val="00183551"/>
    <w:rsid w:val="00183F64"/>
    <w:rsid w:val="00184296"/>
    <w:rsid w:val="001844BE"/>
    <w:rsid w:val="001845C7"/>
    <w:rsid w:val="00184C1E"/>
    <w:rsid w:val="00184C45"/>
    <w:rsid w:val="001851EC"/>
    <w:rsid w:val="00185223"/>
    <w:rsid w:val="00186C3E"/>
    <w:rsid w:val="00187853"/>
    <w:rsid w:val="00187FB2"/>
    <w:rsid w:val="0019063C"/>
    <w:rsid w:val="00190643"/>
    <w:rsid w:val="00191690"/>
    <w:rsid w:val="00191B82"/>
    <w:rsid w:val="00191BFF"/>
    <w:rsid w:val="00191DAE"/>
    <w:rsid w:val="0019310E"/>
    <w:rsid w:val="001939E4"/>
    <w:rsid w:val="00194126"/>
    <w:rsid w:val="0019472E"/>
    <w:rsid w:val="001A0473"/>
    <w:rsid w:val="001A2158"/>
    <w:rsid w:val="001A218B"/>
    <w:rsid w:val="001A2398"/>
    <w:rsid w:val="001A3314"/>
    <w:rsid w:val="001A3AF2"/>
    <w:rsid w:val="001A5125"/>
    <w:rsid w:val="001A5AB1"/>
    <w:rsid w:val="001A64D9"/>
    <w:rsid w:val="001A6F3D"/>
    <w:rsid w:val="001B2315"/>
    <w:rsid w:val="001B27F3"/>
    <w:rsid w:val="001B2DC7"/>
    <w:rsid w:val="001B32DA"/>
    <w:rsid w:val="001B3F6F"/>
    <w:rsid w:val="001B424C"/>
    <w:rsid w:val="001B4CA6"/>
    <w:rsid w:val="001B6478"/>
    <w:rsid w:val="001B6966"/>
    <w:rsid w:val="001B72C3"/>
    <w:rsid w:val="001B7E69"/>
    <w:rsid w:val="001C032F"/>
    <w:rsid w:val="001C05A9"/>
    <w:rsid w:val="001C05C7"/>
    <w:rsid w:val="001C1A7B"/>
    <w:rsid w:val="001C1E94"/>
    <w:rsid w:val="001C230B"/>
    <w:rsid w:val="001C2E3E"/>
    <w:rsid w:val="001C3948"/>
    <w:rsid w:val="001C4098"/>
    <w:rsid w:val="001C42C6"/>
    <w:rsid w:val="001C4D08"/>
    <w:rsid w:val="001C55E2"/>
    <w:rsid w:val="001C5A29"/>
    <w:rsid w:val="001C60C4"/>
    <w:rsid w:val="001C60E2"/>
    <w:rsid w:val="001C658F"/>
    <w:rsid w:val="001C68AC"/>
    <w:rsid w:val="001C6ADE"/>
    <w:rsid w:val="001C6C38"/>
    <w:rsid w:val="001C742D"/>
    <w:rsid w:val="001C7531"/>
    <w:rsid w:val="001C7734"/>
    <w:rsid w:val="001C78B0"/>
    <w:rsid w:val="001C7C7B"/>
    <w:rsid w:val="001D01B0"/>
    <w:rsid w:val="001D03FE"/>
    <w:rsid w:val="001D050A"/>
    <w:rsid w:val="001D07BF"/>
    <w:rsid w:val="001D168A"/>
    <w:rsid w:val="001D2AEB"/>
    <w:rsid w:val="001D3424"/>
    <w:rsid w:val="001D356F"/>
    <w:rsid w:val="001D3E17"/>
    <w:rsid w:val="001D414F"/>
    <w:rsid w:val="001D5DE6"/>
    <w:rsid w:val="001D68B3"/>
    <w:rsid w:val="001D6950"/>
    <w:rsid w:val="001D6BBC"/>
    <w:rsid w:val="001D7EC1"/>
    <w:rsid w:val="001E0078"/>
    <w:rsid w:val="001E039E"/>
    <w:rsid w:val="001E03C7"/>
    <w:rsid w:val="001E06BA"/>
    <w:rsid w:val="001E0B54"/>
    <w:rsid w:val="001E0EEC"/>
    <w:rsid w:val="001E0FCF"/>
    <w:rsid w:val="001E13D0"/>
    <w:rsid w:val="001E1B7F"/>
    <w:rsid w:val="001E1C41"/>
    <w:rsid w:val="001E2295"/>
    <w:rsid w:val="001E3A52"/>
    <w:rsid w:val="001E406D"/>
    <w:rsid w:val="001E44AD"/>
    <w:rsid w:val="001E4CBA"/>
    <w:rsid w:val="001E4DCD"/>
    <w:rsid w:val="001E545C"/>
    <w:rsid w:val="001E5A73"/>
    <w:rsid w:val="001E672F"/>
    <w:rsid w:val="001E77AB"/>
    <w:rsid w:val="001E79B7"/>
    <w:rsid w:val="001E7E3C"/>
    <w:rsid w:val="001F094B"/>
    <w:rsid w:val="001F0BE4"/>
    <w:rsid w:val="001F10FA"/>
    <w:rsid w:val="001F1969"/>
    <w:rsid w:val="001F1AC2"/>
    <w:rsid w:val="001F2382"/>
    <w:rsid w:val="001F23E7"/>
    <w:rsid w:val="001F2429"/>
    <w:rsid w:val="001F25D2"/>
    <w:rsid w:val="001F2D37"/>
    <w:rsid w:val="001F3289"/>
    <w:rsid w:val="001F41E1"/>
    <w:rsid w:val="001F4226"/>
    <w:rsid w:val="001F4820"/>
    <w:rsid w:val="001F5045"/>
    <w:rsid w:val="001F57B3"/>
    <w:rsid w:val="001F6BB0"/>
    <w:rsid w:val="001F753A"/>
    <w:rsid w:val="00200140"/>
    <w:rsid w:val="00201534"/>
    <w:rsid w:val="0020166D"/>
    <w:rsid w:val="00201CC0"/>
    <w:rsid w:val="002026B2"/>
    <w:rsid w:val="00203371"/>
    <w:rsid w:val="00203834"/>
    <w:rsid w:val="0020395B"/>
    <w:rsid w:val="002041B3"/>
    <w:rsid w:val="00206A07"/>
    <w:rsid w:val="00207067"/>
    <w:rsid w:val="0020722D"/>
    <w:rsid w:val="002072DF"/>
    <w:rsid w:val="00207502"/>
    <w:rsid w:val="002103C2"/>
    <w:rsid w:val="00210D7A"/>
    <w:rsid w:val="002141C1"/>
    <w:rsid w:val="002145BA"/>
    <w:rsid w:val="00214B82"/>
    <w:rsid w:val="002156E3"/>
    <w:rsid w:val="00215D77"/>
    <w:rsid w:val="0021668E"/>
    <w:rsid w:val="00216FDC"/>
    <w:rsid w:val="00217580"/>
    <w:rsid w:val="002175A7"/>
    <w:rsid w:val="00217AE9"/>
    <w:rsid w:val="00217C80"/>
    <w:rsid w:val="00222C54"/>
    <w:rsid w:val="002231D3"/>
    <w:rsid w:val="00223CB8"/>
    <w:rsid w:val="00223CE6"/>
    <w:rsid w:val="002255A9"/>
    <w:rsid w:val="00225D65"/>
    <w:rsid w:val="00225FFA"/>
    <w:rsid w:val="00226093"/>
    <w:rsid w:val="00226702"/>
    <w:rsid w:val="00227256"/>
    <w:rsid w:val="002276F2"/>
    <w:rsid w:val="0023051E"/>
    <w:rsid w:val="00230CD2"/>
    <w:rsid w:val="002310C2"/>
    <w:rsid w:val="002315A1"/>
    <w:rsid w:val="002315BE"/>
    <w:rsid w:val="00231901"/>
    <w:rsid w:val="00231AA3"/>
    <w:rsid w:val="00233514"/>
    <w:rsid w:val="00233AAA"/>
    <w:rsid w:val="0023558D"/>
    <w:rsid w:val="00235AA9"/>
    <w:rsid w:val="00236667"/>
    <w:rsid w:val="00237A28"/>
    <w:rsid w:val="0024060D"/>
    <w:rsid w:val="0024147A"/>
    <w:rsid w:val="00243018"/>
    <w:rsid w:val="00243182"/>
    <w:rsid w:val="00243A36"/>
    <w:rsid w:val="0024479F"/>
    <w:rsid w:val="002447F5"/>
    <w:rsid w:val="00245D03"/>
    <w:rsid w:val="002464A4"/>
    <w:rsid w:val="00246637"/>
    <w:rsid w:val="00247187"/>
    <w:rsid w:val="002472FB"/>
    <w:rsid w:val="002474A5"/>
    <w:rsid w:val="00247A1A"/>
    <w:rsid w:val="00250687"/>
    <w:rsid w:val="00251505"/>
    <w:rsid w:val="00251E97"/>
    <w:rsid w:val="00252144"/>
    <w:rsid w:val="00252815"/>
    <w:rsid w:val="0025290A"/>
    <w:rsid w:val="002529E4"/>
    <w:rsid w:val="00253E0D"/>
    <w:rsid w:val="00254887"/>
    <w:rsid w:val="00255859"/>
    <w:rsid w:val="00256064"/>
    <w:rsid w:val="002573CA"/>
    <w:rsid w:val="00257497"/>
    <w:rsid w:val="00257758"/>
    <w:rsid w:val="0026194F"/>
    <w:rsid w:val="0026244E"/>
    <w:rsid w:val="002629FA"/>
    <w:rsid w:val="00262A5B"/>
    <w:rsid w:val="00263E60"/>
    <w:rsid w:val="0026482C"/>
    <w:rsid w:val="00264B49"/>
    <w:rsid w:val="002662ED"/>
    <w:rsid w:val="00266F7F"/>
    <w:rsid w:val="002671A4"/>
    <w:rsid w:val="0026730F"/>
    <w:rsid w:val="00267BF9"/>
    <w:rsid w:val="00270470"/>
    <w:rsid w:val="00270B42"/>
    <w:rsid w:val="00270BB6"/>
    <w:rsid w:val="00270CFC"/>
    <w:rsid w:val="002711B4"/>
    <w:rsid w:val="002717AC"/>
    <w:rsid w:val="002718BC"/>
    <w:rsid w:val="00271E25"/>
    <w:rsid w:val="00273309"/>
    <w:rsid w:val="00273E12"/>
    <w:rsid w:val="00274ACC"/>
    <w:rsid w:val="002760C2"/>
    <w:rsid w:val="0027627A"/>
    <w:rsid w:val="00277353"/>
    <w:rsid w:val="00280489"/>
    <w:rsid w:val="002804F7"/>
    <w:rsid w:val="00280D93"/>
    <w:rsid w:val="00280DD8"/>
    <w:rsid w:val="002810AA"/>
    <w:rsid w:val="0028201F"/>
    <w:rsid w:val="002822E0"/>
    <w:rsid w:val="00284363"/>
    <w:rsid w:val="00284BA4"/>
    <w:rsid w:val="00284CE9"/>
    <w:rsid w:val="00285688"/>
    <w:rsid w:val="002860AF"/>
    <w:rsid w:val="00286C66"/>
    <w:rsid w:val="00286F0E"/>
    <w:rsid w:val="00287698"/>
    <w:rsid w:val="00287F44"/>
    <w:rsid w:val="002902A1"/>
    <w:rsid w:val="00290714"/>
    <w:rsid w:val="00291AB4"/>
    <w:rsid w:val="00291C17"/>
    <w:rsid w:val="00292A9E"/>
    <w:rsid w:val="00294B53"/>
    <w:rsid w:val="00294D7C"/>
    <w:rsid w:val="00294FD4"/>
    <w:rsid w:val="002953FE"/>
    <w:rsid w:val="00295B7D"/>
    <w:rsid w:val="00296475"/>
    <w:rsid w:val="002970B6"/>
    <w:rsid w:val="00297343"/>
    <w:rsid w:val="002974D6"/>
    <w:rsid w:val="002A0040"/>
    <w:rsid w:val="002A3623"/>
    <w:rsid w:val="002A367A"/>
    <w:rsid w:val="002A4718"/>
    <w:rsid w:val="002A533A"/>
    <w:rsid w:val="002A55AA"/>
    <w:rsid w:val="002A668E"/>
    <w:rsid w:val="002A675D"/>
    <w:rsid w:val="002A694F"/>
    <w:rsid w:val="002A7A9A"/>
    <w:rsid w:val="002B05BD"/>
    <w:rsid w:val="002B0906"/>
    <w:rsid w:val="002B13C8"/>
    <w:rsid w:val="002B186D"/>
    <w:rsid w:val="002B1925"/>
    <w:rsid w:val="002B2470"/>
    <w:rsid w:val="002B3447"/>
    <w:rsid w:val="002B391F"/>
    <w:rsid w:val="002B3C34"/>
    <w:rsid w:val="002B5B2D"/>
    <w:rsid w:val="002B66C9"/>
    <w:rsid w:val="002B6E9B"/>
    <w:rsid w:val="002B7037"/>
    <w:rsid w:val="002C05F7"/>
    <w:rsid w:val="002C0D77"/>
    <w:rsid w:val="002C0EDA"/>
    <w:rsid w:val="002C19CB"/>
    <w:rsid w:val="002C2847"/>
    <w:rsid w:val="002C2B10"/>
    <w:rsid w:val="002C349A"/>
    <w:rsid w:val="002C426E"/>
    <w:rsid w:val="002C49F3"/>
    <w:rsid w:val="002D03E1"/>
    <w:rsid w:val="002D125B"/>
    <w:rsid w:val="002D2972"/>
    <w:rsid w:val="002D3E04"/>
    <w:rsid w:val="002D487C"/>
    <w:rsid w:val="002D4995"/>
    <w:rsid w:val="002D4A5F"/>
    <w:rsid w:val="002D4C10"/>
    <w:rsid w:val="002D5587"/>
    <w:rsid w:val="002D5DDB"/>
    <w:rsid w:val="002D6658"/>
    <w:rsid w:val="002D7572"/>
    <w:rsid w:val="002D7C52"/>
    <w:rsid w:val="002D7F69"/>
    <w:rsid w:val="002E0241"/>
    <w:rsid w:val="002E0A59"/>
    <w:rsid w:val="002E0DF1"/>
    <w:rsid w:val="002E1202"/>
    <w:rsid w:val="002E151F"/>
    <w:rsid w:val="002E16A3"/>
    <w:rsid w:val="002E1924"/>
    <w:rsid w:val="002E1A7D"/>
    <w:rsid w:val="002E2A0E"/>
    <w:rsid w:val="002E2DF3"/>
    <w:rsid w:val="002E345C"/>
    <w:rsid w:val="002E3680"/>
    <w:rsid w:val="002E3B6F"/>
    <w:rsid w:val="002E3D41"/>
    <w:rsid w:val="002E3F56"/>
    <w:rsid w:val="002E4E5E"/>
    <w:rsid w:val="002E51F3"/>
    <w:rsid w:val="002E52F7"/>
    <w:rsid w:val="002E56CB"/>
    <w:rsid w:val="002E5723"/>
    <w:rsid w:val="002E5780"/>
    <w:rsid w:val="002E5A26"/>
    <w:rsid w:val="002E5B35"/>
    <w:rsid w:val="002E64F2"/>
    <w:rsid w:val="002E67F0"/>
    <w:rsid w:val="002E7487"/>
    <w:rsid w:val="002E769D"/>
    <w:rsid w:val="002E7A3F"/>
    <w:rsid w:val="002F1AF5"/>
    <w:rsid w:val="002F29B8"/>
    <w:rsid w:val="002F2B18"/>
    <w:rsid w:val="002F30C8"/>
    <w:rsid w:val="002F355F"/>
    <w:rsid w:val="002F4B86"/>
    <w:rsid w:val="002F4C3A"/>
    <w:rsid w:val="002F576C"/>
    <w:rsid w:val="002F6176"/>
    <w:rsid w:val="002F648C"/>
    <w:rsid w:val="002F65CA"/>
    <w:rsid w:val="002F67A9"/>
    <w:rsid w:val="002F736D"/>
    <w:rsid w:val="002F7C20"/>
    <w:rsid w:val="003007A8"/>
    <w:rsid w:val="00301108"/>
    <w:rsid w:val="00301380"/>
    <w:rsid w:val="0030145E"/>
    <w:rsid w:val="00302F5D"/>
    <w:rsid w:val="003042DA"/>
    <w:rsid w:val="0030448F"/>
    <w:rsid w:val="003044CB"/>
    <w:rsid w:val="00304F04"/>
    <w:rsid w:val="00305075"/>
    <w:rsid w:val="003051AC"/>
    <w:rsid w:val="00305255"/>
    <w:rsid w:val="00305A1A"/>
    <w:rsid w:val="003062FD"/>
    <w:rsid w:val="00306B70"/>
    <w:rsid w:val="00306EA6"/>
    <w:rsid w:val="00307C92"/>
    <w:rsid w:val="003115A9"/>
    <w:rsid w:val="00311D2A"/>
    <w:rsid w:val="00312511"/>
    <w:rsid w:val="00312691"/>
    <w:rsid w:val="00313A50"/>
    <w:rsid w:val="00313A92"/>
    <w:rsid w:val="00314989"/>
    <w:rsid w:val="00315183"/>
    <w:rsid w:val="003158A8"/>
    <w:rsid w:val="003160ED"/>
    <w:rsid w:val="00316F80"/>
    <w:rsid w:val="00316FAE"/>
    <w:rsid w:val="00317334"/>
    <w:rsid w:val="00317841"/>
    <w:rsid w:val="00317CDF"/>
    <w:rsid w:val="00317EB0"/>
    <w:rsid w:val="00320345"/>
    <w:rsid w:val="00320DBD"/>
    <w:rsid w:val="0032110A"/>
    <w:rsid w:val="00322025"/>
    <w:rsid w:val="003229B9"/>
    <w:rsid w:val="00323113"/>
    <w:rsid w:val="00323A31"/>
    <w:rsid w:val="00323E54"/>
    <w:rsid w:val="00324610"/>
    <w:rsid w:val="0032465F"/>
    <w:rsid w:val="00324B0D"/>
    <w:rsid w:val="00325165"/>
    <w:rsid w:val="003251CC"/>
    <w:rsid w:val="0032540A"/>
    <w:rsid w:val="0032593E"/>
    <w:rsid w:val="0032736E"/>
    <w:rsid w:val="003303C3"/>
    <w:rsid w:val="003306F7"/>
    <w:rsid w:val="0033187A"/>
    <w:rsid w:val="00331C84"/>
    <w:rsid w:val="0033215F"/>
    <w:rsid w:val="0033221C"/>
    <w:rsid w:val="003327C4"/>
    <w:rsid w:val="00332F8A"/>
    <w:rsid w:val="0033304B"/>
    <w:rsid w:val="003333E1"/>
    <w:rsid w:val="00333D28"/>
    <w:rsid w:val="00333FF1"/>
    <w:rsid w:val="00334180"/>
    <w:rsid w:val="003353C4"/>
    <w:rsid w:val="00336880"/>
    <w:rsid w:val="00336A07"/>
    <w:rsid w:val="00336FBE"/>
    <w:rsid w:val="00337D58"/>
    <w:rsid w:val="0034007E"/>
    <w:rsid w:val="00340125"/>
    <w:rsid w:val="0034047B"/>
    <w:rsid w:val="003406C6"/>
    <w:rsid w:val="0034112E"/>
    <w:rsid w:val="00341271"/>
    <w:rsid w:val="00342C18"/>
    <w:rsid w:val="00343331"/>
    <w:rsid w:val="00343561"/>
    <w:rsid w:val="00343A3F"/>
    <w:rsid w:val="00343FDE"/>
    <w:rsid w:val="003448E8"/>
    <w:rsid w:val="00344932"/>
    <w:rsid w:val="0034515C"/>
    <w:rsid w:val="00345898"/>
    <w:rsid w:val="00345A94"/>
    <w:rsid w:val="0035013F"/>
    <w:rsid w:val="003507A2"/>
    <w:rsid w:val="00350FCD"/>
    <w:rsid w:val="0035102B"/>
    <w:rsid w:val="00351577"/>
    <w:rsid w:val="0035191F"/>
    <w:rsid w:val="003524DD"/>
    <w:rsid w:val="00352B15"/>
    <w:rsid w:val="003538AC"/>
    <w:rsid w:val="00353D1F"/>
    <w:rsid w:val="00354C12"/>
    <w:rsid w:val="0035593C"/>
    <w:rsid w:val="00357922"/>
    <w:rsid w:val="003601D0"/>
    <w:rsid w:val="00360CE6"/>
    <w:rsid w:val="0036147D"/>
    <w:rsid w:val="00361612"/>
    <w:rsid w:val="00361FCF"/>
    <w:rsid w:val="00362A79"/>
    <w:rsid w:val="0036410B"/>
    <w:rsid w:val="00364643"/>
    <w:rsid w:val="0036530F"/>
    <w:rsid w:val="00365DDF"/>
    <w:rsid w:val="00365E93"/>
    <w:rsid w:val="003661B4"/>
    <w:rsid w:val="00366769"/>
    <w:rsid w:val="00371218"/>
    <w:rsid w:val="003716C9"/>
    <w:rsid w:val="0037259A"/>
    <w:rsid w:val="00372DB9"/>
    <w:rsid w:val="00372F2B"/>
    <w:rsid w:val="00373781"/>
    <w:rsid w:val="00373D04"/>
    <w:rsid w:val="003740DB"/>
    <w:rsid w:val="00374184"/>
    <w:rsid w:val="003753B6"/>
    <w:rsid w:val="00375F91"/>
    <w:rsid w:val="0037611A"/>
    <w:rsid w:val="0037639E"/>
    <w:rsid w:val="00380A04"/>
    <w:rsid w:val="00381383"/>
    <w:rsid w:val="00381C15"/>
    <w:rsid w:val="00382ED5"/>
    <w:rsid w:val="00383DC9"/>
    <w:rsid w:val="00384B0F"/>
    <w:rsid w:val="00384BFB"/>
    <w:rsid w:val="00385CA8"/>
    <w:rsid w:val="00387172"/>
    <w:rsid w:val="003876BC"/>
    <w:rsid w:val="003903C9"/>
    <w:rsid w:val="00390614"/>
    <w:rsid w:val="00390C30"/>
    <w:rsid w:val="00390F5B"/>
    <w:rsid w:val="00391422"/>
    <w:rsid w:val="00392270"/>
    <w:rsid w:val="00392956"/>
    <w:rsid w:val="00392AC9"/>
    <w:rsid w:val="00392AD1"/>
    <w:rsid w:val="003937E6"/>
    <w:rsid w:val="0039457E"/>
    <w:rsid w:val="003951A8"/>
    <w:rsid w:val="00395D3E"/>
    <w:rsid w:val="003963F3"/>
    <w:rsid w:val="003964B2"/>
    <w:rsid w:val="00396C05"/>
    <w:rsid w:val="00396C66"/>
    <w:rsid w:val="00397FAB"/>
    <w:rsid w:val="003A14AA"/>
    <w:rsid w:val="003A1B5B"/>
    <w:rsid w:val="003A2018"/>
    <w:rsid w:val="003A209D"/>
    <w:rsid w:val="003A2648"/>
    <w:rsid w:val="003A29AE"/>
    <w:rsid w:val="003A2A0F"/>
    <w:rsid w:val="003A2C60"/>
    <w:rsid w:val="003A3D5F"/>
    <w:rsid w:val="003A4AED"/>
    <w:rsid w:val="003A4D81"/>
    <w:rsid w:val="003A5B04"/>
    <w:rsid w:val="003A6A1C"/>
    <w:rsid w:val="003A6CD3"/>
    <w:rsid w:val="003A7CC2"/>
    <w:rsid w:val="003B0EBA"/>
    <w:rsid w:val="003B143D"/>
    <w:rsid w:val="003B165C"/>
    <w:rsid w:val="003B3EC3"/>
    <w:rsid w:val="003B412A"/>
    <w:rsid w:val="003B4252"/>
    <w:rsid w:val="003B45C8"/>
    <w:rsid w:val="003B46F4"/>
    <w:rsid w:val="003B5110"/>
    <w:rsid w:val="003B516C"/>
    <w:rsid w:val="003B597D"/>
    <w:rsid w:val="003B6593"/>
    <w:rsid w:val="003B6737"/>
    <w:rsid w:val="003C08C6"/>
    <w:rsid w:val="003C0E2E"/>
    <w:rsid w:val="003C1766"/>
    <w:rsid w:val="003C18BD"/>
    <w:rsid w:val="003C1F88"/>
    <w:rsid w:val="003C2358"/>
    <w:rsid w:val="003C2840"/>
    <w:rsid w:val="003C2FA0"/>
    <w:rsid w:val="003C3048"/>
    <w:rsid w:val="003C3A5A"/>
    <w:rsid w:val="003C4198"/>
    <w:rsid w:val="003C4681"/>
    <w:rsid w:val="003C4AA9"/>
    <w:rsid w:val="003C523B"/>
    <w:rsid w:val="003C54B2"/>
    <w:rsid w:val="003C5681"/>
    <w:rsid w:val="003C5B98"/>
    <w:rsid w:val="003C67D9"/>
    <w:rsid w:val="003C7366"/>
    <w:rsid w:val="003D02D0"/>
    <w:rsid w:val="003D064D"/>
    <w:rsid w:val="003D0D66"/>
    <w:rsid w:val="003D1C3D"/>
    <w:rsid w:val="003D2F46"/>
    <w:rsid w:val="003D44C6"/>
    <w:rsid w:val="003D4528"/>
    <w:rsid w:val="003D4954"/>
    <w:rsid w:val="003D7056"/>
    <w:rsid w:val="003D72A7"/>
    <w:rsid w:val="003E05D0"/>
    <w:rsid w:val="003E0C44"/>
    <w:rsid w:val="003E14D2"/>
    <w:rsid w:val="003E1D81"/>
    <w:rsid w:val="003E2910"/>
    <w:rsid w:val="003E2D72"/>
    <w:rsid w:val="003E4733"/>
    <w:rsid w:val="003E47B8"/>
    <w:rsid w:val="003E5CF1"/>
    <w:rsid w:val="003E6FD7"/>
    <w:rsid w:val="003E7062"/>
    <w:rsid w:val="003E789D"/>
    <w:rsid w:val="003E7909"/>
    <w:rsid w:val="003F05BF"/>
    <w:rsid w:val="003F05F8"/>
    <w:rsid w:val="003F06D4"/>
    <w:rsid w:val="003F0EE2"/>
    <w:rsid w:val="003F1276"/>
    <w:rsid w:val="003F1BCB"/>
    <w:rsid w:val="003F341F"/>
    <w:rsid w:val="003F43AB"/>
    <w:rsid w:val="003F44BE"/>
    <w:rsid w:val="003F5031"/>
    <w:rsid w:val="003F65D5"/>
    <w:rsid w:val="00400054"/>
    <w:rsid w:val="00400284"/>
    <w:rsid w:val="00400511"/>
    <w:rsid w:val="004015DD"/>
    <w:rsid w:val="00401C08"/>
    <w:rsid w:val="00401EFA"/>
    <w:rsid w:val="00404599"/>
    <w:rsid w:val="00405E0D"/>
    <w:rsid w:val="00406BBD"/>
    <w:rsid w:val="00410001"/>
    <w:rsid w:val="00410573"/>
    <w:rsid w:val="00410D64"/>
    <w:rsid w:val="004113EC"/>
    <w:rsid w:val="0041223E"/>
    <w:rsid w:val="00412501"/>
    <w:rsid w:val="00412F4D"/>
    <w:rsid w:val="00413204"/>
    <w:rsid w:val="004135B7"/>
    <w:rsid w:val="00413608"/>
    <w:rsid w:val="00413630"/>
    <w:rsid w:val="0041544F"/>
    <w:rsid w:val="00416666"/>
    <w:rsid w:val="0041745E"/>
    <w:rsid w:val="00417CA2"/>
    <w:rsid w:val="004200FB"/>
    <w:rsid w:val="00420913"/>
    <w:rsid w:val="0042120F"/>
    <w:rsid w:val="0042142E"/>
    <w:rsid w:val="00421D5E"/>
    <w:rsid w:val="004223E0"/>
    <w:rsid w:val="004229BF"/>
    <w:rsid w:val="00423C65"/>
    <w:rsid w:val="00423E57"/>
    <w:rsid w:val="004245F4"/>
    <w:rsid w:val="0042473A"/>
    <w:rsid w:val="0042618B"/>
    <w:rsid w:val="0042711E"/>
    <w:rsid w:val="00430107"/>
    <w:rsid w:val="00431859"/>
    <w:rsid w:val="0043450B"/>
    <w:rsid w:val="00434922"/>
    <w:rsid w:val="00434B1C"/>
    <w:rsid w:val="004355E5"/>
    <w:rsid w:val="00435DEA"/>
    <w:rsid w:val="004363CF"/>
    <w:rsid w:val="00436D92"/>
    <w:rsid w:val="00436F28"/>
    <w:rsid w:val="004373F0"/>
    <w:rsid w:val="00437ECD"/>
    <w:rsid w:val="00440435"/>
    <w:rsid w:val="00440EB0"/>
    <w:rsid w:val="00441532"/>
    <w:rsid w:val="00441C11"/>
    <w:rsid w:val="004420A1"/>
    <w:rsid w:val="004425B7"/>
    <w:rsid w:val="004440C2"/>
    <w:rsid w:val="0044415D"/>
    <w:rsid w:val="004442B8"/>
    <w:rsid w:val="004443EE"/>
    <w:rsid w:val="00444F35"/>
    <w:rsid w:val="00445016"/>
    <w:rsid w:val="00445530"/>
    <w:rsid w:val="0044645C"/>
    <w:rsid w:val="004466A7"/>
    <w:rsid w:val="00446DAC"/>
    <w:rsid w:val="00447856"/>
    <w:rsid w:val="00447984"/>
    <w:rsid w:val="00447DA9"/>
    <w:rsid w:val="004511F3"/>
    <w:rsid w:val="00452D37"/>
    <w:rsid w:val="00452FB8"/>
    <w:rsid w:val="004534C9"/>
    <w:rsid w:val="00453A6C"/>
    <w:rsid w:val="0045467E"/>
    <w:rsid w:val="004547D4"/>
    <w:rsid w:val="0045690E"/>
    <w:rsid w:val="00456D91"/>
    <w:rsid w:val="004600BC"/>
    <w:rsid w:val="00460EFC"/>
    <w:rsid w:val="00460FB4"/>
    <w:rsid w:val="00462850"/>
    <w:rsid w:val="004631F2"/>
    <w:rsid w:val="004646DC"/>
    <w:rsid w:val="00464A5A"/>
    <w:rsid w:val="00466188"/>
    <w:rsid w:val="0046631D"/>
    <w:rsid w:val="0046669C"/>
    <w:rsid w:val="004709C6"/>
    <w:rsid w:val="00470EE4"/>
    <w:rsid w:val="00471487"/>
    <w:rsid w:val="0047295C"/>
    <w:rsid w:val="00472B17"/>
    <w:rsid w:val="004734CA"/>
    <w:rsid w:val="00474612"/>
    <w:rsid w:val="00474CEA"/>
    <w:rsid w:val="004758A7"/>
    <w:rsid w:val="004759A0"/>
    <w:rsid w:val="00475BF9"/>
    <w:rsid w:val="004760D8"/>
    <w:rsid w:val="004767AF"/>
    <w:rsid w:val="00477DF3"/>
    <w:rsid w:val="00480039"/>
    <w:rsid w:val="004805E6"/>
    <w:rsid w:val="004818BA"/>
    <w:rsid w:val="004820F6"/>
    <w:rsid w:val="00483887"/>
    <w:rsid w:val="00483F14"/>
    <w:rsid w:val="0048492F"/>
    <w:rsid w:val="00484987"/>
    <w:rsid w:val="004865BE"/>
    <w:rsid w:val="00490D79"/>
    <w:rsid w:val="00490E7C"/>
    <w:rsid w:val="00490EC6"/>
    <w:rsid w:val="0049212C"/>
    <w:rsid w:val="004922AB"/>
    <w:rsid w:val="004924B7"/>
    <w:rsid w:val="00492F98"/>
    <w:rsid w:val="00493733"/>
    <w:rsid w:val="004947CA"/>
    <w:rsid w:val="0049484C"/>
    <w:rsid w:val="0049494B"/>
    <w:rsid w:val="00494A11"/>
    <w:rsid w:val="00494A50"/>
    <w:rsid w:val="00496278"/>
    <w:rsid w:val="004A130E"/>
    <w:rsid w:val="004A1B0A"/>
    <w:rsid w:val="004A2369"/>
    <w:rsid w:val="004A2538"/>
    <w:rsid w:val="004A3A76"/>
    <w:rsid w:val="004A4BFD"/>
    <w:rsid w:val="004A5A46"/>
    <w:rsid w:val="004A6033"/>
    <w:rsid w:val="004A6210"/>
    <w:rsid w:val="004A6261"/>
    <w:rsid w:val="004B12DD"/>
    <w:rsid w:val="004B12F9"/>
    <w:rsid w:val="004B1D06"/>
    <w:rsid w:val="004B25D6"/>
    <w:rsid w:val="004B2911"/>
    <w:rsid w:val="004B2E69"/>
    <w:rsid w:val="004B32CD"/>
    <w:rsid w:val="004B3738"/>
    <w:rsid w:val="004B3791"/>
    <w:rsid w:val="004B5571"/>
    <w:rsid w:val="004B5951"/>
    <w:rsid w:val="004B6E70"/>
    <w:rsid w:val="004B7C5C"/>
    <w:rsid w:val="004C0015"/>
    <w:rsid w:val="004C05DA"/>
    <w:rsid w:val="004C1BCB"/>
    <w:rsid w:val="004C2385"/>
    <w:rsid w:val="004C26BC"/>
    <w:rsid w:val="004C28F7"/>
    <w:rsid w:val="004C2968"/>
    <w:rsid w:val="004C488C"/>
    <w:rsid w:val="004C592A"/>
    <w:rsid w:val="004C606C"/>
    <w:rsid w:val="004C60D2"/>
    <w:rsid w:val="004C618C"/>
    <w:rsid w:val="004C71D4"/>
    <w:rsid w:val="004C75D4"/>
    <w:rsid w:val="004D0DAA"/>
    <w:rsid w:val="004D0DBD"/>
    <w:rsid w:val="004D122F"/>
    <w:rsid w:val="004D36F2"/>
    <w:rsid w:val="004D3AA8"/>
    <w:rsid w:val="004D4194"/>
    <w:rsid w:val="004D4D6A"/>
    <w:rsid w:val="004D599A"/>
    <w:rsid w:val="004D666B"/>
    <w:rsid w:val="004D694C"/>
    <w:rsid w:val="004D74FF"/>
    <w:rsid w:val="004E0BB4"/>
    <w:rsid w:val="004E0C9B"/>
    <w:rsid w:val="004E0D2B"/>
    <w:rsid w:val="004E17B9"/>
    <w:rsid w:val="004E1CB4"/>
    <w:rsid w:val="004E382D"/>
    <w:rsid w:val="004E3CC9"/>
    <w:rsid w:val="004E412B"/>
    <w:rsid w:val="004E4E15"/>
    <w:rsid w:val="004E6CB1"/>
    <w:rsid w:val="004E70D7"/>
    <w:rsid w:val="004E729E"/>
    <w:rsid w:val="004F18B5"/>
    <w:rsid w:val="004F3358"/>
    <w:rsid w:val="004F3CB3"/>
    <w:rsid w:val="004F4BD1"/>
    <w:rsid w:val="004F4DA8"/>
    <w:rsid w:val="004F504F"/>
    <w:rsid w:val="004F60B5"/>
    <w:rsid w:val="004F6B97"/>
    <w:rsid w:val="004F743E"/>
    <w:rsid w:val="0050198E"/>
    <w:rsid w:val="005019D9"/>
    <w:rsid w:val="00501A53"/>
    <w:rsid w:val="00501CBD"/>
    <w:rsid w:val="005033A2"/>
    <w:rsid w:val="005033EA"/>
    <w:rsid w:val="00504AD2"/>
    <w:rsid w:val="005066F5"/>
    <w:rsid w:val="00506C93"/>
    <w:rsid w:val="0050754E"/>
    <w:rsid w:val="0050756E"/>
    <w:rsid w:val="00507ACE"/>
    <w:rsid w:val="00507CC5"/>
    <w:rsid w:val="005100F3"/>
    <w:rsid w:val="00510957"/>
    <w:rsid w:val="00511BA3"/>
    <w:rsid w:val="00512C92"/>
    <w:rsid w:val="00514640"/>
    <w:rsid w:val="0051479D"/>
    <w:rsid w:val="00515A19"/>
    <w:rsid w:val="00515FFD"/>
    <w:rsid w:val="00516521"/>
    <w:rsid w:val="00516AB8"/>
    <w:rsid w:val="00517578"/>
    <w:rsid w:val="00517A1B"/>
    <w:rsid w:val="0052363B"/>
    <w:rsid w:val="00523E8A"/>
    <w:rsid w:val="005240AE"/>
    <w:rsid w:val="00526054"/>
    <w:rsid w:val="00526CD7"/>
    <w:rsid w:val="0052719E"/>
    <w:rsid w:val="005276AB"/>
    <w:rsid w:val="00527948"/>
    <w:rsid w:val="00531263"/>
    <w:rsid w:val="005318D5"/>
    <w:rsid w:val="00532592"/>
    <w:rsid w:val="00532C78"/>
    <w:rsid w:val="00533A4D"/>
    <w:rsid w:val="005344ED"/>
    <w:rsid w:val="00535DF5"/>
    <w:rsid w:val="00535EEB"/>
    <w:rsid w:val="005364B8"/>
    <w:rsid w:val="00536707"/>
    <w:rsid w:val="00540536"/>
    <w:rsid w:val="00540D98"/>
    <w:rsid w:val="00540E4E"/>
    <w:rsid w:val="00541E94"/>
    <w:rsid w:val="00542350"/>
    <w:rsid w:val="00542BD4"/>
    <w:rsid w:val="005438A1"/>
    <w:rsid w:val="005448D7"/>
    <w:rsid w:val="00544B42"/>
    <w:rsid w:val="005453F9"/>
    <w:rsid w:val="00545481"/>
    <w:rsid w:val="00545AED"/>
    <w:rsid w:val="00545D4B"/>
    <w:rsid w:val="005475CC"/>
    <w:rsid w:val="005479E7"/>
    <w:rsid w:val="005504ED"/>
    <w:rsid w:val="005514DF"/>
    <w:rsid w:val="005515B3"/>
    <w:rsid w:val="00551AFC"/>
    <w:rsid w:val="00551C09"/>
    <w:rsid w:val="00552C29"/>
    <w:rsid w:val="005534A5"/>
    <w:rsid w:val="00553A18"/>
    <w:rsid w:val="00553ACF"/>
    <w:rsid w:val="00554458"/>
    <w:rsid w:val="005544E6"/>
    <w:rsid w:val="005547C0"/>
    <w:rsid w:val="00555467"/>
    <w:rsid w:val="00555A27"/>
    <w:rsid w:val="00555AC8"/>
    <w:rsid w:val="0055660F"/>
    <w:rsid w:val="00557DB6"/>
    <w:rsid w:val="00560972"/>
    <w:rsid w:val="00560F92"/>
    <w:rsid w:val="00561098"/>
    <w:rsid w:val="00562FB8"/>
    <w:rsid w:val="00563375"/>
    <w:rsid w:val="00563F52"/>
    <w:rsid w:val="005641DF"/>
    <w:rsid w:val="00564B13"/>
    <w:rsid w:val="00565C89"/>
    <w:rsid w:val="005665E0"/>
    <w:rsid w:val="0056690E"/>
    <w:rsid w:val="00566AB4"/>
    <w:rsid w:val="005700EA"/>
    <w:rsid w:val="0057026C"/>
    <w:rsid w:val="0057031E"/>
    <w:rsid w:val="00570560"/>
    <w:rsid w:val="0057111A"/>
    <w:rsid w:val="00572624"/>
    <w:rsid w:val="00572A7B"/>
    <w:rsid w:val="00572B70"/>
    <w:rsid w:val="00572DED"/>
    <w:rsid w:val="005733D6"/>
    <w:rsid w:val="00573B5F"/>
    <w:rsid w:val="005740FC"/>
    <w:rsid w:val="00574813"/>
    <w:rsid w:val="005749D2"/>
    <w:rsid w:val="00575948"/>
    <w:rsid w:val="0057620D"/>
    <w:rsid w:val="00576847"/>
    <w:rsid w:val="005771D4"/>
    <w:rsid w:val="005773CA"/>
    <w:rsid w:val="00580236"/>
    <w:rsid w:val="00580796"/>
    <w:rsid w:val="00580959"/>
    <w:rsid w:val="00580B82"/>
    <w:rsid w:val="00581970"/>
    <w:rsid w:val="005819C4"/>
    <w:rsid w:val="0058225E"/>
    <w:rsid w:val="005822DF"/>
    <w:rsid w:val="005840B6"/>
    <w:rsid w:val="005854B3"/>
    <w:rsid w:val="00585B69"/>
    <w:rsid w:val="00585C08"/>
    <w:rsid w:val="005903A1"/>
    <w:rsid w:val="005905F9"/>
    <w:rsid w:val="00590D93"/>
    <w:rsid w:val="0059188E"/>
    <w:rsid w:val="0059350A"/>
    <w:rsid w:val="00593D4E"/>
    <w:rsid w:val="00594CA5"/>
    <w:rsid w:val="00594D75"/>
    <w:rsid w:val="00595347"/>
    <w:rsid w:val="00595927"/>
    <w:rsid w:val="00596A66"/>
    <w:rsid w:val="00596D8E"/>
    <w:rsid w:val="005A01CB"/>
    <w:rsid w:val="005A0578"/>
    <w:rsid w:val="005A0932"/>
    <w:rsid w:val="005A09BF"/>
    <w:rsid w:val="005A0F58"/>
    <w:rsid w:val="005A2042"/>
    <w:rsid w:val="005A22E2"/>
    <w:rsid w:val="005A2FFE"/>
    <w:rsid w:val="005A3F9B"/>
    <w:rsid w:val="005A6FD2"/>
    <w:rsid w:val="005A724D"/>
    <w:rsid w:val="005A751F"/>
    <w:rsid w:val="005B017F"/>
    <w:rsid w:val="005B0470"/>
    <w:rsid w:val="005B141A"/>
    <w:rsid w:val="005B2D72"/>
    <w:rsid w:val="005B3290"/>
    <w:rsid w:val="005B3939"/>
    <w:rsid w:val="005B4391"/>
    <w:rsid w:val="005B43E4"/>
    <w:rsid w:val="005B480B"/>
    <w:rsid w:val="005B52B9"/>
    <w:rsid w:val="005B56AB"/>
    <w:rsid w:val="005B5D0C"/>
    <w:rsid w:val="005B5F91"/>
    <w:rsid w:val="005B5FC1"/>
    <w:rsid w:val="005B6F17"/>
    <w:rsid w:val="005C0874"/>
    <w:rsid w:val="005C10D5"/>
    <w:rsid w:val="005C1939"/>
    <w:rsid w:val="005C1B4B"/>
    <w:rsid w:val="005C223D"/>
    <w:rsid w:val="005C3045"/>
    <w:rsid w:val="005C460D"/>
    <w:rsid w:val="005C6156"/>
    <w:rsid w:val="005C70D2"/>
    <w:rsid w:val="005C713D"/>
    <w:rsid w:val="005C735E"/>
    <w:rsid w:val="005C77DA"/>
    <w:rsid w:val="005C78FF"/>
    <w:rsid w:val="005C7F11"/>
    <w:rsid w:val="005D119F"/>
    <w:rsid w:val="005D22DC"/>
    <w:rsid w:val="005D2A66"/>
    <w:rsid w:val="005D2FB6"/>
    <w:rsid w:val="005D30A2"/>
    <w:rsid w:val="005D35EA"/>
    <w:rsid w:val="005D3877"/>
    <w:rsid w:val="005D3FFA"/>
    <w:rsid w:val="005D4125"/>
    <w:rsid w:val="005D560A"/>
    <w:rsid w:val="005D6610"/>
    <w:rsid w:val="005E0775"/>
    <w:rsid w:val="005E0A62"/>
    <w:rsid w:val="005E1EAF"/>
    <w:rsid w:val="005E324B"/>
    <w:rsid w:val="005E4B19"/>
    <w:rsid w:val="005E5E44"/>
    <w:rsid w:val="005E61E7"/>
    <w:rsid w:val="005E6DD6"/>
    <w:rsid w:val="005E7242"/>
    <w:rsid w:val="005E7432"/>
    <w:rsid w:val="005E7D73"/>
    <w:rsid w:val="005F0313"/>
    <w:rsid w:val="005F054A"/>
    <w:rsid w:val="005F1203"/>
    <w:rsid w:val="005F22D6"/>
    <w:rsid w:val="005F254A"/>
    <w:rsid w:val="005F4846"/>
    <w:rsid w:val="005F49E0"/>
    <w:rsid w:val="005F5982"/>
    <w:rsid w:val="005F6328"/>
    <w:rsid w:val="005F6BC0"/>
    <w:rsid w:val="005F6E30"/>
    <w:rsid w:val="005F720D"/>
    <w:rsid w:val="005F7915"/>
    <w:rsid w:val="005F7AAC"/>
    <w:rsid w:val="0060059B"/>
    <w:rsid w:val="00600E6D"/>
    <w:rsid w:val="00600EAA"/>
    <w:rsid w:val="00601F4C"/>
    <w:rsid w:val="00602A58"/>
    <w:rsid w:val="0060490A"/>
    <w:rsid w:val="006052E5"/>
    <w:rsid w:val="00605995"/>
    <w:rsid w:val="00605BBE"/>
    <w:rsid w:val="00606942"/>
    <w:rsid w:val="00606F25"/>
    <w:rsid w:val="006073C4"/>
    <w:rsid w:val="00611007"/>
    <w:rsid w:val="00611DB8"/>
    <w:rsid w:val="00612974"/>
    <w:rsid w:val="0061379B"/>
    <w:rsid w:val="00614791"/>
    <w:rsid w:val="006149C1"/>
    <w:rsid w:val="00614D9B"/>
    <w:rsid w:val="00615127"/>
    <w:rsid w:val="00615759"/>
    <w:rsid w:val="00615A65"/>
    <w:rsid w:val="00617513"/>
    <w:rsid w:val="00617545"/>
    <w:rsid w:val="0061798E"/>
    <w:rsid w:val="006248A2"/>
    <w:rsid w:val="00624B4C"/>
    <w:rsid w:val="0062687A"/>
    <w:rsid w:val="00626CEA"/>
    <w:rsid w:val="0062711D"/>
    <w:rsid w:val="00627B53"/>
    <w:rsid w:val="006301DD"/>
    <w:rsid w:val="00630409"/>
    <w:rsid w:val="0063071F"/>
    <w:rsid w:val="00630B4A"/>
    <w:rsid w:val="00630F49"/>
    <w:rsid w:val="00632F0F"/>
    <w:rsid w:val="00633B14"/>
    <w:rsid w:val="00634058"/>
    <w:rsid w:val="006340A8"/>
    <w:rsid w:val="006345A2"/>
    <w:rsid w:val="00634643"/>
    <w:rsid w:val="00634648"/>
    <w:rsid w:val="006366F5"/>
    <w:rsid w:val="00637F58"/>
    <w:rsid w:val="00637F6D"/>
    <w:rsid w:val="00637F81"/>
    <w:rsid w:val="006408B9"/>
    <w:rsid w:val="006408CD"/>
    <w:rsid w:val="00641595"/>
    <w:rsid w:val="00642957"/>
    <w:rsid w:val="00642B72"/>
    <w:rsid w:val="00642B87"/>
    <w:rsid w:val="006430BD"/>
    <w:rsid w:val="00643C58"/>
    <w:rsid w:val="006442E8"/>
    <w:rsid w:val="0064452E"/>
    <w:rsid w:val="00644662"/>
    <w:rsid w:val="00644BED"/>
    <w:rsid w:val="00646CEC"/>
    <w:rsid w:val="00647661"/>
    <w:rsid w:val="00647B79"/>
    <w:rsid w:val="00650BAE"/>
    <w:rsid w:val="00650DED"/>
    <w:rsid w:val="0065105D"/>
    <w:rsid w:val="00652061"/>
    <w:rsid w:val="006520AA"/>
    <w:rsid w:val="00652573"/>
    <w:rsid w:val="00653989"/>
    <w:rsid w:val="006541C8"/>
    <w:rsid w:val="00654292"/>
    <w:rsid w:val="006545D4"/>
    <w:rsid w:val="00654CEF"/>
    <w:rsid w:val="0065591B"/>
    <w:rsid w:val="00655954"/>
    <w:rsid w:val="00656355"/>
    <w:rsid w:val="0065648A"/>
    <w:rsid w:val="006575C7"/>
    <w:rsid w:val="006600E9"/>
    <w:rsid w:val="0066015D"/>
    <w:rsid w:val="00661A2D"/>
    <w:rsid w:val="006620EA"/>
    <w:rsid w:val="006621FD"/>
    <w:rsid w:val="006622DF"/>
    <w:rsid w:val="00662EE0"/>
    <w:rsid w:val="0066320D"/>
    <w:rsid w:val="00663AA5"/>
    <w:rsid w:val="00665028"/>
    <w:rsid w:val="00665237"/>
    <w:rsid w:val="00665306"/>
    <w:rsid w:val="00665313"/>
    <w:rsid w:val="00665EEE"/>
    <w:rsid w:val="00666298"/>
    <w:rsid w:val="006666AE"/>
    <w:rsid w:val="006708AE"/>
    <w:rsid w:val="00671C55"/>
    <w:rsid w:val="0067327E"/>
    <w:rsid w:val="0067361F"/>
    <w:rsid w:val="00673984"/>
    <w:rsid w:val="00673C41"/>
    <w:rsid w:val="0068079B"/>
    <w:rsid w:val="00681505"/>
    <w:rsid w:val="0068297A"/>
    <w:rsid w:val="0068328E"/>
    <w:rsid w:val="0068330A"/>
    <w:rsid w:val="006836AF"/>
    <w:rsid w:val="00684602"/>
    <w:rsid w:val="006848D1"/>
    <w:rsid w:val="00685040"/>
    <w:rsid w:val="0068538E"/>
    <w:rsid w:val="00685810"/>
    <w:rsid w:val="00685837"/>
    <w:rsid w:val="00685A80"/>
    <w:rsid w:val="00686263"/>
    <w:rsid w:val="0068654F"/>
    <w:rsid w:val="006870EC"/>
    <w:rsid w:val="00687DF0"/>
    <w:rsid w:val="00687EE4"/>
    <w:rsid w:val="00690253"/>
    <w:rsid w:val="006905B0"/>
    <w:rsid w:val="00690FC9"/>
    <w:rsid w:val="00691763"/>
    <w:rsid w:val="00691E2B"/>
    <w:rsid w:val="0069252B"/>
    <w:rsid w:val="0069275C"/>
    <w:rsid w:val="00693210"/>
    <w:rsid w:val="00693817"/>
    <w:rsid w:val="00694105"/>
    <w:rsid w:val="0069664F"/>
    <w:rsid w:val="00696D5F"/>
    <w:rsid w:val="00696ED8"/>
    <w:rsid w:val="006971D1"/>
    <w:rsid w:val="006976D0"/>
    <w:rsid w:val="00697CC0"/>
    <w:rsid w:val="006A00E6"/>
    <w:rsid w:val="006A0695"/>
    <w:rsid w:val="006A13BF"/>
    <w:rsid w:val="006A1E21"/>
    <w:rsid w:val="006A1EC3"/>
    <w:rsid w:val="006A206F"/>
    <w:rsid w:val="006A21C9"/>
    <w:rsid w:val="006A2E8E"/>
    <w:rsid w:val="006A3C9F"/>
    <w:rsid w:val="006A4793"/>
    <w:rsid w:val="006A5898"/>
    <w:rsid w:val="006A664D"/>
    <w:rsid w:val="006A66D2"/>
    <w:rsid w:val="006A7EF6"/>
    <w:rsid w:val="006B0D73"/>
    <w:rsid w:val="006B0E2E"/>
    <w:rsid w:val="006B13F8"/>
    <w:rsid w:val="006B2140"/>
    <w:rsid w:val="006B2D04"/>
    <w:rsid w:val="006B4515"/>
    <w:rsid w:val="006B475F"/>
    <w:rsid w:val="006B5DE4"/>
    <w:rsid w:val="006B64A7"/>
    <w:rsid w:val="006B7818"/>
    <w:rsid w:val="006C0295"/>
    <w:rsid w:val="006C0B5F"/>
    <w:rsid w:val="006C0D65"/>
    <w:rsid w:val="006C1049"/>
    <w:rsid w:val="006C1660"/>
    <w:rsid w:val="006C191C"/>
    <w:rsid w:val="006C1E2A"/>
    <w:rsid w:val="006C23C3"/>
    <w:rsid w:val="006C28EE"/>
    <w:rsid w:val="006C3AF1"/>
    <w:rsid w:val="006C452E"/>
    <w:rsid w:val="006C5329"/>
    <w:rsid w:val="006C53D0"/>
    <w:rsid w:val="006C542D"/>
    <w:rsid w:val="006C5C91"/>
    <w:rsid w:val="006C6E11"/>
    <w:rsid w:val="006C709F"/>
    <w:rsid w:val="006D0EB9"/>
    <w:rsid w:val="006D0EFB"/>
    <w:rsid w:val="006D1004"/>
    <w:rsid w:val="006D1231"/>
    <w:rsid w:val="006D1A92"/>
    <w:rsid w:val="006D2AE0"/>
    <w:rsid w:val="006D32EC"/>
    <w:rsid w:val="006D3C77"/>
    <w:rsid w:val="006D4A7F"/>
    <w:rsid w:val="006D54EE"/>
    <w:rsid w:val="006D64B1"/>
    <w:rsid w:val="006D6808"/>
    <w:rsid w:val="006D7154"/>
    <w:rsid w:val="006D719B"/>
    <w:rsid w:val="006E13CC"/>
    <w:rsid w:val="006E1447"/>
    <w:rsid w:val="006E1B2C"/>
    <w:rsid w:val="006E2538"/>
    <w:rsid w:val="006E368D"/>
    <w:rsid w:val="006E3D1B"/>
    <w:rsid w:val="006E3FA2"/>
    <w:rsid w:val="006E40D7"/>
    <w:rsid w:val="006E4879"/>
    <w:rsid w:val="006E489F"/>
    <w:rsid w:val="006E4F64"/>
    <w:rsid w:val="006E514F"/>
    <w:rsid w:val="006E521A"/>
    <w:rsid w:val="006E538A"/>
    <w:rsid w:val="006E6DBB"/>
    <w:rsid w:val="006E6E1A"/>
    <w:rsid w:val="006E77EA"/>
    <w:rsid w:val="006F0357"/>
    <w:rsid w:val="006F18DD"/>
    <w:rsid w:val="006F19BB"/>
    <w:rsid w:val="006F20DD"/>
    <w:rsid w:val="006F2286"/>
    <w:rsid w:val="006F38D6"/>
    <w:rsid w:val="006F42EA"/>
    <w:rsid w:val="006F51C5"/>
    <w:rsid w:val="006F57A7"/>
    <w:rsid w:val="006F65FB"/>
    <w:rsid w:val="00700BE8"/>
    <w:rsid w:val="00700F0D"/>
    <w:rsid w:val="00701256"/>
    <w:rsid w:val="0070156E"/>
    <w:rsid w:val="00701591"/>
    <w:rsid w:val="007015B3"/>
    <w:rsid w:val="00701B95"/>
    <w:rsid w:val="00703947"/>
    <w:rsid w:val="007044C8"/>
    <w:rsid w:val="007045DD"/>
    <w:rsid w:val="007046D2"/>
    <w:rsid w:val="00704C42"/>
    <w:rsid w:val="00704C6A"/>
    <w:rsid w:val="00705720"/>
    <w:rsid w:val="00705D91"/>
    <w:rsid w:val="00706720"/>
    <w:rsid w:val="00706B0D"/>
    <w:rsid w:val="00706B2C"/>
    <w:rsid w:val="00706C05"/>
    <w:rsid w:val="00706F0F"/>
    <w:rsid w:val="007071D1"/>
    <w:rsid w:val="00707315"/>
    <w:rsid w:val="00707698"/>
    <w:rsid w:val="00707ABE"/>
    <w:rsid w:val="0071030B"/>
    <w:rsid w:val="00710755"/>
    <w:rsid w:val="00710770"/>
    <w:rsid w:val="007111F6"/>
    <w:rsid w:val="00711CC4"/>
    <w:rsid w:val="007123D5"/>
    <w:rsid w:val="00712923"/>
    <w:rsid w:val="00713503"/>
    <w:rsid w:val="00713ED3"/>
    <w:rsid w:val="0071664E"/>
    <w:rsid w:val="00717973"/>
    <w:rsid w:val="007200E7"/>
    <w:rsid w:val="007203A4"/>
    <w:rsid w:val="00720A39"/>
    <w:rsid w:val="0072250D"/>
    <w:rsid w:val="00722AE2"/>
    <w:rsid w:val="00722D4C"/>
    <w:rsid w:val="00722F6A"/>
    <w:rsid w:val="007232DB"/>
    <w:rsid w:val="007234DD"/>
    <w:rsid w:val="00723996"/>
    <w:rsid w:val="00724EC6"/>
    <w:rsid w:val="00725505"/>
    <w:rsid w:val="0072589B"/>
    <w:rsid w:val="00726522"/>
    <w:rsid w:val="00726D6A"/>
    <w:rsid w:val="00726E6B"/>
    <w:rsid w:val="007272A9"/>
    <w:rsid w:val="00727E4B"/>
    <w:rsid w:val="00730D3B"/>
    <w:rsid w:val="0073102A"/>
    <w:rsid w:val="00731192"/>
    <w:rsid w:val="0073180A"/>
    <w:rsid w:val="0073234F"/>
    <w:rsid w:val="00732B73"/>
    <w:rsid w:val="00733324"/>
    <w:rsid w:val="00733CCA"/>
    <w:rsid w:val="007340E5"/>
    <w:rsid w:val="007347B7"/>
    <w:rsid w:val="00734809"/>
    <w:rsid w:val="00735422"/>
    <w:rsid w:val="0073560C"/>
    <w:rsid w:val="00736190"/>
    <w:rsid w:val="0073639E"/>
    <w:rsid w:val="00736962"/>
    <w:rsid w:val="00736AAC"/>
    <w:rsid w:val="007371C8"/>
    <w:rsid w:val="00740833"/>
    <w:rsid w:val="00740C50"/>
    <w:rsid w:val="0074122B"/>
    <w:rsid w:val="00742090"/>
    <w:rsid w:val="00742729"/>
    <w:rsid w:val="007428E2"/>
    <w:rsid w:val="00742A41"/>
    <w:rsid w:val="00745133"/>
    <w:rsid w:val="00745803"/>
    <w:rsid w:val="0074672B"/>
    <w:rsid w:val="00747620"/>
    <w:rsid w:val="00747AB3"/>
    <w:rsid w:val="00747CDA"/>
    <w:rsid w:val="00750657"/>
    <w:rsid w:val="007510D4"/>
    <w:rsid w:val="0075114A"/>
    <w:rsid w:val="00751437"/>
    <w:rsid w:val="0075168B"/>
    <w:rsid w:val="007518B0"/>
    <w:rsid w:val="00752B64"/>
    <w:rsid w:val="007536B8"/>
    <w:rsid w:val="00754504"/>
    <w:rsid w:val="00754653"/>
    <w:rsid w:val="00754AAA"/>
    <w:rsid w:val="00755619"/>
    <w:rsid w:val="00755D04"/>
    <w:rsid w:val="00756A6C"/>
    <w:rsid w:val="00756F98"/>
    <w:rsid w:val="00757B12"/>
    <w:rsid w:val="00757B90"/>
    <w:rsid w:val="00760410"/>
    <w:rsid w:val="0076044D"/>
    <w:rsid w:val="007618A9"/>
    <w:rsid w:val="00762501"/>
    <w:rsid w:val="0076279C"/>
    <w:rsid w:val="00763078"/>
    <w:rsid w:val="00763FC6"/>
    <w:rsid w:val="007640EA"/>
    <w:rsid w:val="0076434A"/>
    <w:rsid w:val="007646AC"/>
    <w:rsid w:val="00765F4E"/>
    <w:rsid w:val="00766B41"/>
    <w:rsid w:val="00766B73"/>
    <w:rsid w:val="00767803"/>
    <w:rsid w:val="00770ECD"/>
    <w:rsid w:val="0077172C"/>
    <w:rsid w:val="00773E58"/>
    <w:rsid w:val="00774068"/>
    <w:rsid w:val="00774169"/>
    <w:rsid w:val="00774752"/>
    <w:rsid w:val="007755ED"/>
    <w:rsid w:val="007756B7"/>
    <w:rsid w:val="00775B67"/>
    <w:rsid w:val="00775E66"/>
    <w:rsid w:val="007768AE"/>
    <w:rsid w:val="00777042"/>
    <w:rsid w:val="007771EF"/>
    <w:rsid w:val="0077732C"/>
    <w:rsid w:val="007801CA"/>
    <w:rsid w:val="0078054D"/>
    <w:rsid w:val="00780C04"/>
    <w:rsid w:val="00780CD1"/>
    <w:rsid w:val="00780CEC"/>
    <w:rsid w:val="00781991"/>
    <w:rsid w:val="00782ED1"/>
    <w:rsid w:val="00784D40"/>
    <w:rsid w:val="00785219"/>
    <w:rsid w:val="0078536C"/>
    <w:rsid w:val="00785D78"/>
    <w:rsid w:val="00787957"/>
    <w:rsid w:val="007906F3"/>
    <w:rsid w:val="007912C3"/>
    <w:rsid w:val="007916EA"/>
    <w:rsid w:val="00791C03"/>
    <w:rsid w:val="00793061"/>
    <w:rsid w:val="007931BD"/>
    <w:rsid w:val="00793438"/>
    <w:rsid w:val="00794F1C"/>
    <w:rsid w:val="0079587D"/>
    <w:rsid w:val="00795C7D"/>
    <w:rsid w:val="0079619A"/>
    <w:rsid w:val="00797A9C"/>
    <w:rsid w:val="00797D12"/>
    <w:rsid w:val="007A01DC"/>
    <w:rsid w:val="007A0DEA"/>
    <w:rsid w:val="007A0EA0"/>
    <w:rsid w:val="007A12D5"/>
    <w:rsid w:val="007A2549"/>
    <w:rsid w:val="007A2F5A"/>
    <w:rsid w:val="007A3081"/>
    <w:rsid w:val="007A3670"/>
    <w:rsid w:val="007A379D"/>
    <w:rsid w:val="007A38F4"/>
    <w:rsid w:val="007A3AEB"/>
    <w:rsid w:val="007A4003"/>
    <w:rsid w:val="007A4D87"/>
    <w:rsid w:val="007A6732"/>
    <w:rsid w:val="007A6C6D"/>
    <w:rsid w:val="007B02A5"/>
    <w:rsid w:val="007B051E"/>
    <w:rsid w:val="007B0B8A"/>
    <w:rsid w:val="007B0E6B"/>
    <w:rsid w:val="007B224A"/>
    <w:rsid w:val="007B23AD"/>
    <w:rsid w:val="007B2F7C"/>
    <w:rsid w:val="007B306C"/>
    <w:rsid w:val="007B39D3"/>
    <w:rsid w:val="007B3B16"/>
    <w:rsid w:val="007B4D24"/>
    <w:rsid w:val="007B552A"/>
    <w:rsid w:val="007B57C2"/>
    <w:rsid w:val="007B5965"/>
    <w:rsid w:val="007B6748"/>
    <w:rsid w:val="007B73E7"/>
    <w:rsid w:val="007B7698"/>
    <w:rsid w:val="007B7E0B"/>
    <w:rsid w:val="007C020F"/>
    <w:rsid w:val="007C2B4A"/>
    <w:rsid w:val="007C2BC0"/>
    <w:rsid w:val="007C31D0"/>
    <w:rsid w:val="007C3DC2"/>
    <w:rsid w:val="007C4358"/>
    <w:rsid w:val="007C4EE4"/>
    <w:rsid w:val="007C565B"/>
    <w:rsid w:val="007C5F45"/>
    <w:rsid w:val="007C6075"/>
    <w:rsid w:val="007C6CEC"/>
    <w:rsid w:val="007C6D46"/>
    <w:rsid w:val="007C6E68"/>
    <w:rsid w:val="007C6F4A"/>
    <w:rsid w:val="007C7273"/>
    <w:rsid w:val="007D0A82"/>
    <w:rsid w:val="007D158A"/>
    <w:rsid w:val="007D546C"/>
    <w:rsid w:val="007D5861"/>
    <w:rsid w:val="007D7A4F"/>
    <w:rsid w:val="007D7DCC"/>
    <w:rsid w:val="007D7EA3"/>
    <w:rsid w:val="007E143F"/>
    <w:rsid w:val="007E1483"/>
    <w:rsid w:val="007E1C24"/>
    <w:rsid w:val="007E1DDB"/>
    <w:rsid w:val="007E2570"/>
    <w:rsid w:val="007E2F13"/>
    <w:rsid w:val="007E34AF"/>
    <w:rsid w:val="007E38FE"/>
    <w:rsid w:val="007E4ABC"/>
    <w:rsid w:val="007E5E29"/>
    <w:rsid w:val="007E62AD"/>
    <w:rsid w:val="007F14BB"/>
    <w:rsid w:val="007F1553"/>
    <w:rsid w:val="007F2297"/>
    <w:rsid w:val="007F347D"/>
    <w:rsid w:val="007F408F"/>
    <w:rsid w:val="007F4182"/>
    <w:rsid w:val="007F48A3"/>
    <w:rsid w:val="007F4DF7"/>
    <w:rsid w:val="007F6417"/>
    <w:rsid w:val="007F6597"/>
    <w:rsid w:val="007F6B90"/>
    <w:rsid w:val="007F6F2F"/>
    <w:rsid w:val="00800061"/>
    <w:rsid w:val="00800C16"/>
    <w:rsid w:val="00800E6C"/>
    <w:rsid w:val="00801FCF"/>
    <w:rsid w:val="00803752"/>
    <w:rsid w:val="008037E5"/>
    <w:rsid w:val="00804087"/>
    <w:rsid w:val="00804163"/>
    <w:rsid w:val="008043C5"/>
    <w:rsid w:val="0080448F"/>
    <w:rsid w:val="008056C8"/>
    <w:rsid w:val="00805A0E"/>
    <w:rsid w:val="0080733C"/>
    <w:rsid w:val="008079FB"/>
    <w:rsid w:val="00807EFD"/>
    <w:rsid w:val="00807FC2"/>
    <w:rsid w:val="0081044C"/>
    <w:rsid w:val="00810615"/>
    <w:rsid w:val="0081086B"/>
    <w:rsid w:val="00810AF7"/>
    <w:rsid w:val="00811F10"/>
    <w:rsid w:val="0081232A"/>
    <w:rsid w:val="00812E48"/>
    <w:rsid w:val="00813B14"/>
    <w:rsid w:val="008147E0"/>
    <w:rsid w:val="00814A53"/>
    <w:rsid w:val="008167E0"/>
    <w:rsid w:val="0081763F"/>
    <w:rsid w:val="008178D3"/>
    <w:rsid w:val="00817EB4"/>
    <w:rsid w:val="00817F36"/>
    <w:rsid w:val="0082051D"/>
    <w:rsid w:val="00820D77"/>
    <w:rsid w:val="00820E9B"/>
    <w:rsid w:val="00821229"/>
    <w:rsid w:val="00821421"/>
    <w:rsid w:val="00821B4B"/>
    <w:rsid w:val="008221D3"/>
    <w:rsid w:val="00822DCB"/>
    <w:rsid w:val="00823235"/>
    <w:rsid w:val="00823F2B"/>
    <w:rsid w:val="00824D32"/>
    <w:rsid w:val="008253A5"/>
    <w:rsid w:val="00825FA0"/>
    <w:rsid w:val="00827529"/>
    <w:rsid w:val="0083065C"/>
    <w:rsid w:val="00832705"/>
    <w:rsid w:val="008329D5"/>
    <w:rsid w:val="00832BF8"/>
    <w:rsid w:val="00832D15"/>
    <w:rsid w:val="00833C4C"/>
    <w:rsid w:val="008346E6"/>
    <w:rsid w:val="008358CC"/>
    <w:rsid w:val="00835965"/>
    <w:rsid w:val="008364AD"/>
    <w:rsid w:val="00836B82"/>
    <w:rsid w:val="00840496"/>
    <w:rsid w:val="00840E35"/>
    <w:rsid w:val="008411FB"/>
    <w:rsid w:val="0084184B"/>
    <w:rsid w:val="00843B23"/>
    <w:rsid w:val="00843B5C"/>
    <w:rsid w:val="0084450C"/>
    <w:rsid w:val="0084456F"/>
    <w:rsid w:val="008446EA"/>
    <w:rsid w:val="00845821"/>
    <w:rsid w:val="00845AD9"/>
    <w:rsid w:val="00845F3B"/>
    <w:rsid w:val="0084694B"/>
    <w:rsid w:val="008476AF"/>
    <w:rsid w:val="00850778"/>
    <w:rsid w:val="0085085C"/>
    <w:rsid w:val="00850958"/>
    <w:rsid w:val="00850EB8"/>
    <w:rsid w:val="00851A5F"/>
    <w:rsid w:val="00851C7C"/>
    <w:rsid w:val="00851E28"/>
    <w:rsid w:val="00852D64"/>
    <w:rsid w:val="008537B0"/>
    <w:rsid w:val="00853D7C"/>
    <w:rsid w:val="00853FDD"/>
    <w:rsid w:val="008540A2"/>
    <w:rsid w:val="00854721"/>
    <w:rsid w:val="008558E0"/>
    <w:rsid w:val="00857635"/>
    <w:rsid w:val="008603BA"/>
    <w:rsid w:val="00860568"/>
    <w:rsid w:val="00860CBE"/>
    <w:rsid w:val="0086156D"/>
    <w:rsid w:val="008616BC"/>
    <w:rsid w:val="008619A4"/>
    <w:rsid w:val="00862695"/>
    <w:rsid w:val="00863AD0"/>
    <w:rsid w:val="00863C6D"/>
    <w:rsid w:val="00870108"/>
    <w:rsid w:val="00870635"/>
    <w:rsid w:val="0087063F"/>
    <w:rsid w:val="0087154A"/>
    <w:rsid w:val="00871720"/>
    <w:rsid w:val="00871BCA"/>
    <w:rsid w:val="00871FC5"/>
    <w:rsid w:val="00871FF6"/>
    <w:rsid w:val="00872815"/>
    <w:rsid w:val="00873845"/>
    <w:rsid w:val="00874B3C"/>
    <w:rsid w:val="008755AA"/>
    <w:rsid w:val="008758B1"/>
    <w:rsid w:val="00875FF4"/>
    <w:rsid w:val="00876211"/>
    <w:rsid w:val="008762A4"/>
    <w:rsid w:val="008763F0"/>
    <w:rsid w:val="00876565"/>
    <w:rsid w:val="008769CD"/>
    <w:rsid w:val="008823C8"/>
    <w:rsid w:val="00882E65"/>
    <w:rsid w:val="008835DE"/>
    <w:rsid w:val="00884C24"/>
    <w:rsid w:val="00885048"/>
    <w:rsid w:val="008855D4"/>
    <w:rsid w:val="00885D8B"/>
    <w:rsid w:val="00886AD3"/>
    <w:rsid w:val="00887B94"/>
    <w:rsid w:val="00887F26"/>
    <w:rsid w:val="008905B4"/>
    <w:rsid w:val="0089094F"/>
    <w:rsid w:val="008909A6"/>
    <w:rsid w:val="00890D53"/>
    <w:rsid w:val="008918A0"/>
    <w:rsid w:val="0089232F"/>
    <w:rsid w:val="00892431"/>
    <w:rsid w:val="008930EB"/>
    <w:rsid w:val="00894695"/>
    <w:rsid w:val="0089545A"/>
    <w:rsid w:val="0089683A"/>
    <w:rsid w:val="00897688"/>
    <w:rsid w:val="00897B24"/>
    <w:rsid w:val="00897F2B"/>
    <w:rsid w:val="008A0D5D"/>
    <w:rsid w:val="008A2C53"/>
    <w:rsid w:val="008A3051"/>
    <w:rsid w:val="008A4768"/>
    <w:rsid w:val="008A4835"/>
    <w:rsid w:val="008A5F05"/>
    <w:rsid w:val="008A6468"/>
    <w:rsid w:val="008A725B"/>
    <w:rsid w:val="008A78BE"/>
    <w:rsid w:val="008B0678"/>
    <w:rsid w:val="008B08EE"/>
    <w:rsid w:val="008B0FF9"/>
    <w:rsid w:val="008B1EC2"/>
    <w:rsid w:val="008B2BAD"/>
    <w:rsid w:val="008B2C26"/>
    <w:rsid w:val="008B43C0"/>
    <w:rsid w:val="008B5442"/>
    <w:rsid w:val="008B6C1E"/>
    <w:rsid w:val="008B6E14"/>
    <w:rsid w:val="008B73A5"/>
    <w:rsid w:val="008C02C3"/>
    <w:rsid w:val="008C02FC"/>
    <w:rsid w:val="008C0564"/>
    <w:rsid w:val="008C0856"/>
    <w:rsid w:val="008C1464"/>
    <w:rsid w:val="008C19E1"/>
    <w:rsid w:val="008C1C40"/>
    <w:rsid w:val="008C29E2"/>
    <w:rsid w:val="008C2AD5"/>
    <w:rsid w:val="008C2BF8"/>
    <w:rsid w:val="008C30E6"/>
    <w:rsid w:val="008C3C54"/>
    <w:rsid w:val="008C3D11"/>
    <w:rsid w:val="008C40B6"/>
    <w:rsid w:val="008C49D3"/>
    <w:rsid w:val="008C5044"/>
    <w:rsid w:val="008C508B"/>
    <w:rsid w:val="008C5CC2"/>
    <w:rsid w:val="008D0FC3"/>
    <w:rsid w:val="008D13A8"/>
    <w:rsid w:val="008D16E8"/>
    <w:rsid w:val="008D30E6"/>
    <w:rsid w:val="008D3E80"/>
    <w:rsid w:val="008D4252"/>
    <w:rsid w:val="008D4444"/>
    <w:rsid w:val="008D5465"/>
    <w:rsid w:val="008D597F"/>
    <w:rsid w:val="008D5D85"/>
    <w:rsid w:val="008D6521"/>
    <w:rsid w:val="008D691E"/>
    <w:rsid w:val="008D69FE"/>
    <w:rsid w:val="008D750A"/>
    <w:rsid w:val="008D7FF2"/>
    <w:rsid w:val="008E00C9"/>
    <w:rsid w:val="008E098D"/>
    <w:rsid w:val="008E1376"/>
    <w:rsid w:val="008E2700"/>
    <w:rsid w:val="008E314E"/>
    <w:rsid w:val="008E366C"/>
    <w:rsid w:val="008E3790"/>
    <w:rsid w:val="008E410C"/>
    <w:rsid w:val="008E44D5"/>
    <w:rsid w:val="008E4AC2"/>
    <w:rsid w:val="008E5063"/>
    <w:rsid w:val="008E51DB"/>
    <w:rsid w:val="008E5F0B"/>
    <w:rsid w:val="008E6E00"/>
    <w:rsid w:val="008E7365"/>
    <w:rsid w:val="008F0622"/>
    <w:rsid w:val="008F0CB4"/>
    <w:rsid w:val="008F19D0"/>
    <w:rsid w:val="008F2040"/>
    <w:rsid w:val="008F20B6"/>
    <w:rsid w:val="008F4211"/>
    <w:rsid w:val="008F4B54"/>
    <w:rsid w:val="008F512A"/>
    <w:rsid w:val="008F74DD"/>
    <w:rsid w:val="00901BC5"/>
    <w:rsid w:val="009021AF"/>
    <w:rsid w:val="00902A38"/>
    <w:rsid w:val="00902F78"/>
    <w:rsid w:val="0090319A"/>
    <w:rsid w:val="00903424"/>
    <w:rsid w:val="00903CF5"/>
    <w:rsid w:val="009043FB"/>
    <w:rsid w:val="0090506E"/>
    <w:rsid w:val="0090528E"/>
    <w:rsid w:val="00905541"/>
    <w:rsid w:val="00905846"/>
    <w:rsid w:val="00905960"/>
    <w:rsid w:val="00905B55"/>
    <w:rsid w:val="009066FD"/>
    <w:rsid w:val="00906E30"/>
    <w:rsid w:val="009071DE"/>
    <w:rsid w:val="009106F8"/>
    <w:rsid w:val="009119AE"/>
    <w:rsid w:val="00911E94"/>
    <w:rsid w:val="009120D3"/>
    <w:rsid w:val="00912606"/>
    <w:rsid w:val="00913512"/>
    <w:rsid w:val="00913D54"/>
    <w:rsid w:val="009168EA"/>
    <w:rsid w:val="00916BB1"/>
    <w:rsid w:val="00916F9C"/>
    <w:rsid w:val="00917A2C"/>
    <w:rsid w:val="00920CA6"/>
    <w:rsid w:val="00921725"/>
    <w:rsid w:val="009227E0"/>
    <w:rsid w:val="00925B93"/>
    <w:rsid w:val="00925EC7"/>
    <w:rsid w:val="00926CAD"/>
    <w:rsid w:val="00927226"/>
    <w:rsid w:val="009279CA"/>
    <w:rsid w:val="00931FBA"/>
    <w:rsid w:val="00932323"/>
    <w:rsid w:val="009327B8"/>
    <w:rsid w:val="0093299A"/>
    <w:rsid w:val="009337D2"/>
    <w:rsid w:val="009338D0"/>
    <w:rsid w:val="009344E9"/>
    <w:rsid w:val="00935AA7"/>
    <w:rsid w:val="00935E74"/>
    <w:rsid w:val="00935EE6"/>
    <w:rsid w:val="00936571"/>
    <w:rsid w:val="0093672E"/>
    <w:rsid w:val="009375C5"/>
    <w:rsid w:val="0094016C"/>
    <w:rsid w:val="009403AC"/>
    <w:rsid w:val="00940422"/>
    <w:rsid w:val="0094058E"/>
    <w:rsid w:val="00940A9A"/>
    <w:rsid w:val="0094109D"/>
    <w:rsid w:val="0094137E"/>
    <w:rsid w:val="00942252"/>
    <w:rsid w:val="00943461"/>
    <w:rsid w:val="0094450F"/>
    <w:rsid w:val="009446C5"/>
    <w:rsid w:val="009446D0"/>
    <w:rsid w:val="00945427"/>
    <w:rsid w:val="009459E7"/>
    <w:rsid w:val="009464E1"/>
    <w:rsid w:val="00946B44"/>
    <w:rsid w:val="009476D2"/>
    <w:rsid w:val="00947CE8"/>
    <w:rsid w:val="0095116E"/>
    <w:rsid w:val="009517A8"/>
    <w:rsid w:val="00952278"/>
    <w:rsid w:val="009524EB"/>
    <w:rsid w:val="00955115"/>
    <w:rsid w:val="009551AD"/>
    <w:rsid w:val="00957ED9"/>
    <w:rsid w:val="009604FD"/>
    <w:rsid w:val="00960902"/>
    <w:rsid w:val="00960F12"/>
    <w:rsid w:val="00961301"/>
    <w:rsid w:val="00961486"/>
    <w:rsid w:val="0096237C"/>
    <w:rsid w:val="0096254D"/>
    <w:rsid w:val="0096256D"/>
    <w:rsid w:val="00962B34"/>
    <w:rsid w:val="00962F14"/>
    <w:rsid w:val="009647C1"/>
    <w:rsid w:val="00965A99"/>
    <w:rsid w:val="00967B14"/>
    <w:rsid w:val="00970443"/>
    <w:rsid w:val="00970C86"/>
    <w:rsid w:val="0097154E"/>
    <w:rsid w:val="009718B1"/>
    <w:rsid w:val="00971EDF"/>
    <w:rsid w:val="00972198"/>
    <w:rsid w:val="00972419"/>
    <w:rsid w:val="00972612"/>
    <w:rsid w:val="00973737"/>
    <w:rsid w:val="00973CA6"/>
    <w:rsid w:val="0097549E"/>
    <w:rsid w:val="009760FB"/>
    <w:rsid w:val="0097652D"/>
    <w:rsid w:val="0097733D"/>
    <w:rsid w:val="00977BA3"/>
    <w:rsid w:val="00981CF6"/>
    <w:rsid w:val="00982478"/>
    <w:rsid w:val="00983305"/>
    <w:rsid w:val="00983C79"/>
    <w:rsid w:val="009845CD"/>
    <w:rsid w:val="00984A48"/>
    <w:rsid w:val="0098598C"/>
    <w:rsid w:val="00985EF6"/>
    <w:rsid w:val="00987A43"/>
    <w:rsid w:val="00990352"/>
    <w:rsid w:val="00990966"/>
    <w:rsid w:val="00990D67"/>
    <w:rsid w:val="00990FA8"/>
    <w:rsid w:val="00991661"/>
    <w:rsid w:val="009916BE"/>
    <w:rsid w:val="00992709"/>
    <w:rsid w:val="00993A4A"/>
    <w:rsid w:val="0099456C"/>
    <w:rsid w:val="00994C2C"/>
    <w:rsid w:val="0099545C"/>
    <w:rsid w:val="00995B39"/>
    <w:rsid w:val="00996699"/>
    <w:rsid w:val="009979DD"/>
    <w:rsid w:val="00997E51"/>
    <w:rsid w:val="009A0B15"/>
    <w:rsid w:val="009A0CD9"/>
    <w:rsid w:val="009A0E78"/>
    <w:rsid w:val="009A11E8"/>
    <w:rsid w:val="009A1545"/>
    <w:rsid w:val="009A1B38"/>
    <w:rsid w:val="009A1E2C"/>
    <w:rsid w:val="009A237A"/>
    <w:rsid w:val="009A3752"/>
    <w:rsid w:val="009A3E20"/>
    <w:rsid w:val="009A43B0"/>
    <w:rsid w:val="009A4417"/>
    <w:rsid w:val="009A4DF1"/>
    <w:rsid w:val="009A5173"/>
    <w:rsid w:val="009A59D5"/>
    <w:rsid w:val="009A62F0"/>
    <w:rsid w:val="009A72B6"/>
    <w:rsid w:val="009A7C93"/>
    <w:rsid w:val="009B02A5"/>
    <w:rsid w:val="009B052C"/>
    <w:rsid w:val="009B0C6F"/>
    <w:rsid w:val="009B1B4F"/>
    <w:rsid w:val="009B2891"/>
    <w:rsid w:val="009B2D4E"/>
    <w:rsid w:val="009B30CE"/>
    <w:rsid w:val="009B33A3"/>
    <w:rsid w:val="009B48C9"/>
    <w:rsid w:val="009B4ACC"/>
    <w:rsid w:val="009B4C82"/>
    <w:rsid w:val="009B504D"/>
    <w:rsid w:val="009B6766"/>
    <w:rsid w:val="009B6E01"/>
    <w:rsid w:val="009B7213"/>
    <w:rsid w:val="009B77B9"/>
    <w:rsid w:val="009C054C"/>
    <w:rsid w:val="009C0870"/>
    <w:rsid w:val="009C1035"/>
    <w:rsid w:val="009C2340"/>
    <w:rsid w:val="009C3977"/>
    <w:rsid w:val="009C3AE1"/>
    <w:rsid w:val="009C4DD8"/>
    <w:rsid w:val="009C6311"/>
    <w:rsid w:val="009C655B"/>
    <w:rsid w:val="009C7408"/>
    <w:rsid w:val="009D016F"/>
    <w:rsid w:val="009D17EF"/>
    <w:rsid w:val="009D2145"/>
    <w:rsid w:val="009D2BB8"/>
    <w:rsid w:val="009D2D60"/>
    <w:rsid w:val="009D2DB8"/>
    <w:rsid w:val="009D4577"/>
    <w:rsid w:val="009D5452"/>
    <w:rsid w:val="009D59A3"/>
    <w:rsid w:val="009D5DF6"/>
    <w:rsid w:val="009D6766"/>
    <w:rsid w:val="009D68BC"/>
    <w:rsid w:val="009D6FA9"/>
    <w:rsid w:val="009D7E27"/>
    <w:rsid w:val="009E133D"/>
    <w:rsid w:val="009E27A1"/>
    <w:rsid w:val="009E2ABC"/>
    <w:rsid w:val="009E2ABE"/>
    <w:rsid w:val="009E3041"/>
    <w:rsid w:val="009E34CF"/>
    <w:rsid w:val="009E3979"/>
    <w:rsid w:val="009E4602"/>
    <w:rsid w:val="009E4756"/>
    <w:rsid w:val="009E4939"/>
    <w:rsid w:val="009E498D"/>
    <w:rsid w:val="009E49D0"/>
    <w:rsid w:val="009E50E6"/>
    <w:rsid w:val="009E55F4"/>
    <w:rsid w:val="009E5C5E"/>
    <w:rsid w:val="009E64AC"/>
    <w:rsid w:val="009E70F2"/>
    <w:rsid w:val="009F095A"/>
    <w:rsid w:val="009F166A"/>
    <w:rsid w:val="009F1DC3"/>
    <w:rsid w:val="009F21FA"/>
    <w:rsid w:val="009F2D67"/>
    <w:rsid w:val="009F560D"/>
    <w:rsid w:val="009F6003"/>
    <w:rsid w:val="00A00281"/>
    <w:rsid w:val="00A00412"/>
    <w:rsid w:val="00A01CEB"/>
    <w:rsid w:val="00A025F8"/>
    <w:rsid w:val="00A02F76"/>
    <w:rsid w:val="00A03D19"/>
    <w:rsid w:val="00A05DBE"/>
    <w:rsid w:val="00A060C7"/>
    <w:rsid w:val="00A0625C"/>
    <w:rsid w:val="00A06B84"/>
    <w:rsid w:val="00A071CA"/>
    <w:rsid w:val="00A07EA9"/>
    <w:rsid w:val="00A07F7F"/>
    <w:rsid w:val="00A102B0"/>
    <w:rsid w:val="00A104BA"/>
    <w:rsid w:val="00A10A8C"/>
    <w:rsid w:val="00A1162D"/>
    <w:rsid w:val="00A1239F"/>
    <w:rsid w:val="00A14385"/>
    <w:rsid w:val="00A14BAD"/>
    <w:rsid w:val="00A1526C"/>
    <w:rsid w:val="00A15531"/>
    <w:rsid w:val="00A1575A"/>
    <w:rsid w:val="00A1727D"/>
    <w:rsid w:val="00A174AE"/>
    <w:rsid w:val="00A175C2"/>
    <w:rsid w:val="00A17F2C"/>
    <w:rsid w:val="00A205C8"/>
    <w:rsid w:val="00A210B2"/>
    <w:rsid w:val="00A218CA"/>
    <w:rsid w:val="00A219B2"/>
    <w:rsid w:val="00A21C19"/>
    <w:rsid w:val="00A22215"/>
    <w:rsid w:val="00A22899"/>
    <w:rsid w:val="00A231D2"/>
    <w:rsid w:val="00A23812"/>
    <w:rsid w:val="00A23C57"/>
    <w:rsid w:val="00A23E92"/>
    <w:rsid w:val="00A24369"/>
    <w:rsid w:val="00A24D83"/>
    <w:rsid w:val="00A2503E"/>
    <w:rsid w:val="00A25BFD"/>
    <w:rsid w:val="00A265DB"/>
    <w:rsid w:val="00A2687F"/>
    <w:rsid w:val="00A26C6A"/>
    <w:rsid w:val="00A2710E"/>
    <w:rsid w:val="00A27C76"/>
    <w:rsid w:val="00A300DB"/>
    <w:rsid w:val="00A316F8"/>
    <w:rsid w:val="00A31A96"/>
    <w:rsid w:val="00A31D1F"/>
    <w:rsid w:val="00A3209E"/>
    <w:rsid w:val="00A3298B"/>
    <w:rsid w:val="00A3315E"/>
    <w:rsid w:val="00A34AA1"/>
    <w:rsid w:val="00A36C50"/>
    <w:rsid w:val="00A374D8"/>
    <w:rsid w:val="00A4034F"/>
    <w:rsid w:val="00A41E8A"/>
    <w:rsid w:val="00A42344"/>
    <w:rsid w:val="00A42BCB"/>
    <w:rsid w:val="00A43904"/>
    <w:rsid w:val="00A447C7"/>
    <w:rsid w:val="00A44854"/>
    <w:rsid w:val="00A44EC7"/>
    <w:rsid w:val="00A45442"/>
    <w:rsid w:val="00A457B3"/>
    <w:rsid w:val="00A50007"/>
    <w:rsid w:val="00A520D5"/>
    <w:rsid w:val="00A5275A"/>
    <w:rsid w:val="00A530DC"/>
    <w:rsid w:val="00A53AB4"/>
    <w:rsid w:val="00A54512"/>
    <w:rsid w:val="00A54540"/>
    <w:rsid w:val="00A55819"/>
    <w:rsid w:val="00A55863"/>
    <w:rsid w:val="00A576BC"/>
    <w:rsid w:val="00A57C47"/>
    <w:rsid w:val="00A605F3"/>
    <w:rsid w:val="00A61E31"/>
    <w:rsid w:val="00A61FDF"/>
    <w:rsid w:val="00A624EF"/>
    <w:rsid w:val="00A62528"/>
    <w:rsid w:val="00A6279D"/>
    <w:rsid w:val="00A627E8"/>
    <w:rsid w:val="00A62EBC"/>
    <w:rsid w:val="00A637E4"/>
    <w:rsid w:val="00A63B71"/>
    <w:rsid w:val="00A63C6D"/>
    <w:rsid w:val="00A63E38"/>
    <w:rsid w:val="00A63E5E"/>
    <w:rsid w:val="00A64779"/>
    <w:rsid w:val="00A66AFD"/>
    <w:rsid w:val="00A679A8"/>
    <w:rsid w:val="00A7042A"/>
    <w:rsid w:val="00A70A25"/>
    <w:rsid w:val="00A714D0"/>
    <w:rsid w:val="00A71A06"/>
    <w:rsid w:val="00A72209"/>
    <w:rsid w:val="00A7320F"/>
    <w:rsid w:val="00A73332"/>
    <w:rsid w:val="00A73D2C"/>
    <w:rsid w:val="00A73E4D"/>
    <w:rsid w:val="00A74154"/>
    <w:rsid w:val="00A7541E"/>
    <w:rsid w:val="00A7558D"/>
    <w:rsid w:val="00A755D5"/>
    <w:rsid w:val="00A77964"/>
    <w:rsid w:val="00A807D4"/>
    <w:rsid w:val="00A8237B"/>
    <w:rsid w:val="00A82D91"/>
    <w:rsid w:val="00A83BAB"/>
    <w:rsid w:val="00A840DC"/>
    <w:rsid w:val="00A845A3"/>
    <w:rsid w:val="00A84721"/>
    <w:rsid w:val="00A8698E"/>
    <w:rsid w:val="00A86BDD"/>
    <w:rsid w:val="00A874FA"/>
    <w:rsid w:val="00A876F2"/>
    <w:rsid w:val="00A87E47"/>
    <w:rsid w:val="00A91643"/>
    <w:rsid w:val="00A921E2"/>
    <w:rsid w:val="00A930C1"/>
    <w:rsid w:val="00A934C9"/>
    <w:rsid w:val="00A934E1"/>
    <w:rsid w:val="00A93759"/>
    <w:rsid w:val="00A94E74"/>
    <w:rsid w:val="00A94EE8"/>
    <w:rsid w:val="00A95305"/>
    <w:rsid w:val="00A954C6"/>
    <w:rsid w:val="00A97EA4"/>
    <w:rsid w:val="00AA0254"/>
    <w:rsid w:val="00AA0370"/>
    <w:rsid w:val="00AA1385"/>
    <w:rsid w:val="00AA2046"/>
    <w:rsid w:val="00AA217F"/>
    <w:rsid w:val="00AA29D7"/>
    <w:rsid w:val="00AA2FD3"/>
    <w:rsid w:val="00AA32A2"/>
    <w:rsid w:val="00AA34D7"/>
    <w:rsid w:val="00AA4325"/>
    <w:rsid w:val="00AA47A1"/>
    <w:rsid w:val="00AA5156"/>
    <w:rsid w:val="00AA5414"/>
    <w:rsid w:val="00AA5D7B"/>
    <w:rsid w:val="00AA6667"/>
    <w:rsid w:val="00AA6F68"/>
    <w:rsid w:val="00AA7724"/>
    <w:rsid w:val="00AB0B96"/>
    <w:rsid w:val="00AB1E77"/>
    <w:rsid w:val="00AB1E92"/>
    <w:rsid w:val="00AB26E7"/>
    <w:rsid w:val="00AB2A20"/>
    <w:rsid w:val="00AB39D8"/>
    <w:rsid w:val="00AB5B83"/>
    <w:rsid w:val="00AB5D86"/>
    <w:rsid w:val="00AB5E9C"/>
    <w:rsid w:val="00AB669B"/>
    <w:rsid w:val="00AB7FA4"/>
    <w:rsid w:val="00AC033C"/>
    <w:rsid w:val="00AC0488"/>
    <w:rsid w:val="00AC0F1C"/>
    <w:rsid w:val="00AC135B"/>
    <w:rsid w:val="00AC1726"/>
    <w:rsid w:val="00AC21AE"/>
    <w:rsid w:val="00AC27DA"/>
    <w:rsid w:val="00AC3B92"/>
    <w:rsid w:val="00AC3FE3"/>
    <w:rsid w:val="00AC4791"/>
    <w:rsid w:val="00AC49D7"/>
    <w:rsid w:val="00AC4CB2"/>
    <w:rsid w:val="00AC5EA3"/>
    <w:rsid w:val="00AC72A6"/>
    <w:rsid w:val="00AC7B0C"/>
    <w:rsid w:val="00AD025A"/>
    <w:rsid w:val="00AD077E"/>
    <w:rsid w:val="00AD1769"/>
    <w:rsid w:val="00AD1CDF"/>
    <w:rsid w:val="00AD26B1"/>
    <w:rsid w:val="00AD28CD"/>
    <w:rsid w:val="00AD2D05"/>
    <w:rsid w:val="00AD61D5"/>
    <w:rsid w:val="00AD62A6"/>
    <w:rsid w:val="00AD644B"/>
    <w:rsid w:val="00AD65E8"/>
    <w:rsid w:val="00AE0F8E"/>
    <w:rsid w:val="00AE165A"/>
    <w:rsid w:val="00AE1D53"/>
    <w:rsid w:val="00AE2BB2"/>
    <w:rsid w:val="00AE3231"/>
    <w:rsid w:val="00AE3583"/>
    <w:rsid w:val="00AE4181"/>
    <w:rsid w:val="00AE4468"/>
    <w:rsid w:val="00AE4A51"/>
    <w:rsid w:val="00AE4AEE"/>
    <w:rsid w:val="00AE5163"/>
    <w:rsid w:val="00AE5448"/>
    <w:rsid w:val="00AE5DB5"/>
    <w:rsid w:val="00AE6919"/>
    <w:rsid w:val="00AE6E96"/>
    <w:rsid w:val="00AE70C8"/>
    <w:rsid w:val="00AE71C9"/>
    <w:rsid w:val="00AE74C5"/>
    <w:rsid w:val="00AE7FEF"/>
    <w:rsid w:val="00AF02B2"/>
    <w:rsid w:val="00AF0A01"/>
    <w:rsid w:val="00AF18CB"/>
    <w:rsid w:val="00AF2A83"/>
    <w:rsid w:val="00AF2DE8"/>
    <w:rsid w:val="00AF3622"/>
    <w:rsid w:val="00AF381D"/>
    <w:rsid w:val="00AF3DFB"/>
    <w:rsid w:val="00AF4463"/>
    <w:rsid w:val="00AF4A29"/>
    <w:rsid w:val="00AF511F"/>
    <w:rsid w:val="00AF545E"/>
    <w:rsid w:val="00AF5867"/>
    <w:rsid w:val="00AF59C6"/>
    <w:rsid w:val="00AF6512"/>
    <w:rsid w:val="00AF6E73"/>
    <w:rsid w:val="00B02255"/>
    <w:rsid w:val="00B025C7"/>
    <w:rsid w:val="00B02D46"/>
    <w:rsid w:val="00B039D0"/>
    <w:rsid w:val="00B040B2"/>
    <w:rsid w:val="00B04E67"/>
    <w:rsid w:val="00B05A2A"/>
    <w:rsid w:val="00B05DCE"/>
    <w:rsid w:val="00B0663C"/>
    <w:rsid w:val="00B10208"/>
    <w:rsid w:val="00B1051B"/>
    <w:rsid w:val="00B10894"/>
    <w:rsid w:val="00B11653"/>
    <w:rsid w:val="00B11A79"/>
    <w:rsid w:val="00B12084"/>
    <w:rsid w:val="00B12A6C"/>
    <w:rsid w:val="00B12E16"/>
    <w:rsid w:val="00B12F40"/>
    <w:rsid w:val="00B150B9"/>
    <w:rsid w:val="00B1559E"/>
    <w:rsid w:val="00B15656"/>
    <w:rsid w:val="00B15A35"/>
    <w:rsid w:val="00B16DC5"/>
    <w:rsid w:val="00B171CD"/>
    <w:rsid w:val="00B179A9"/>
    <w:rsid w:val="00B17C11"/>
    <w:rsid w:val="00B17DE3"/>
    <w:rsid w:val="00B2065F"/>
    <w:rsid w:val="00B20C2D"/>
    <w:rsid w:val="00B21F24"/>
    <w:rsid w:val="00B22810"/>
    <w:rsid w:val="00B22C19"/>
    <w:rsid w:val="00B23032"/>
    <w:rsid w:val="00B24146"/>
    <w:rsid w:val="00B24A12"/>
    <w:rsid w:val="00B26C7E"/>
    <w:rsid w:val="00B302D0"/>
    <w:rsid w:val="00B31109"/>
    <w:rsid w:val="00B316C5"/>
    <w:rsid w:val="00B317B7"/>
    <w:rsid w:val="00B32950"/>
    <w:rsid w:val="00B3399C"/>
    <w:rsid w:val="00B356B1"/>
    <w:rsid w:val="00B367AA"/>
    <w:rsid w:val="00B36A6C"/>
    <w:rsid w:val="00B37BC0"/>
    <w:rsid w:val="00B40178"/>
    <w:rsid w:val="00B40879"/>
    <w:rsid w:val="00B4215D"/>
    <w:rsid w:val="00B42E64"/>
    <w:rsid w:val="00B45264"/>
    <w:rsid w:val="00B45789"/>
    <w:rsid w:val="00B4604C"/>
    <w:rsid w:val="00B466CF"/>
    <w:rsid w:val="00B4789F"/>
    <w:rsid w:val="00B47BBB"/>
    <w:rsid w:val="00B47DD4"/>
    <w:rsid w:val="00B503A3"/>
    <w:rsid w:val="00B509F5"/>
    <w:rsid w:val="00B5122F"/>
    <w:rsid w:val="00B516D7"/>
    <w:rsid w:val="00B51E61"/>
    <w:rsid w:val="00B5386A"/>
    <w:rsid w:val="00B53A0E"/>
    <w:rsid w:val="00B5418F"/>
    <w:rsid w:val="00B545E9"/>
    <w:rsid w:val="00B55CA1"/>
    <w:rsid w:val="00B56905"/>
    <w:rsid w:val="00B57166"/>
    <w:rsid w:val="00B57C3A"/>
    <w:rsid w:val="00B627FB"/>
    <w:rsid w:val="00B62B2A"/>
    <w:rsid w:val="00B63ED9"/>
    <w:rsid w:val="00B649DD"/>
    <w:rsid w:val="00B64AC6"/>
    <w:rsid w:val="00B659D4"/>
    <w:rsid w:val="00B66596"/>
    <w:rsid w:val="00B70201"/>
    <w:rsid w:val="00B7087E"/>
    <w:rsid w:val="00B70902"/>
    <w:rsid w:val="00B71639"/>
    <w:rsid w:val="00B72B81"/>
    <w:rsid w:val="00B72CC1"/>
    <w:rsid w:val="00B72EA1"/>
    <w:rsid w:val="00B73979"/>
    <w:rsid w:val="00B73CDF"/>
    <w:rsid w:val="00B76B70"/>
    <w:rsid w:val="00B772F3"/>
    <w:rsid w:val="00B77368"/>
    <w:rsid w:val="00B777AF"/>
    <w:rsid w:val="00B77B51"/>
    <w:rsid w:val="00B8067A"/>
    <w:rsid w:val="00B81916"/>
    <w:rsid w:val="00B82104"/>
    <w:rsid w:val="00B832B2"/>
    <w:rsid w:val="00B83963"/>
    <w:rsid w:val="00B846A5"/>
    <w:rsid w:val="00B85D8A"/>
    <w:rsid w:val="00B85EA6"/>
    <w:rsid w:val="00B86749"/>
    <w:rsid w:val="00B86D2E"/>
    <w:rsid w:val="00B8724C"/>
    <w:rsid w:val="00B90343"/>
    <w:rsid w:val="00B92A25"/>
    <w:rsid w:val="00B93268"/>
    <w:rsid w:val="00B93F03"/>
    <w:rsid w:val="00B95360"/>
    <w:rsid w:val="00B9546A"/>
    <w:rsid w:val="00B9598B"/>
    <w:rsid w:val="00B95D46"/>
    <w:rsid w:val="00B9749C"/>
    <w:rsid w:val="00BA01EC"/>
    <w:rsid w:val="00BA05BD"/>
    <w:rsid w:val="00BA07BF"/>
    <w:rsid w:val="00BA0CF9"/>
    <w:rsid w:val="00BA1895"/>
    <w:rsid w:val="00BA2370"/>
    <w:rsid w:val="00BA35FC"/>
    <w:rsid w:val="00BA3820"/>
    <w:rsid w:val="00BA49DD"/>
    <w:rsid w:val="00BA4F78"/>
    <w:rsid w:val="00BA504B"/>
    <w:rsid w:val="00BA5648"/>
    <w:rsid w:val="00BA5D56"/>
    <w:rsid w:val="00BA5E9E"/>
    <w:rsid w:val="00BA7A7B"/>
    <w:rsid w:val="00BA7B79"/>
    <w:rsid w:val="00BB03A6"/>
    <w:rsid w:val="00BB07F7"/>
    <w:rsid w:val="00BB18E8"/>
    <w:rsid w:val="00BB1EE5"/>
    <w:rsid w:val="00BB27C8"/>
    <w:rsid w:val="00BB295D"/>
    <w:rsid w:val="00BB399F"/>
    <w:rsid w:val="00BB4555"/>
    <w:rsid w:val="00BB48A2"/>
    <w:rsid w:val="00BB7132"/>
    <w:rsid w:val="00BB7838"/>
    <w:rsid w:val="00BB792B"/>
    <w:rsid w:val="00BC1161"/>
    <w:rsid w:val="00BC1206"/>
    <w:rsid w:val="00BC132C"/>
    <w:rsid w:val="00BC1368"/>
    <w:rsid w:val="00BC1B5F"/>
    <w:rsid w:val="00BC3185"/>
    <w:rsid w:val="00BC3C92"/>
    <w:rsid w:val="00BC48A2"/>
    <w:rsid w:val="00BC7CFA"/>
    <w:rsid w:val="00BD038B"/>
    <w:rsid w:val="00BD0824"/>
    <w:rsid w:val="00BD0899"/>
    <w:rsid w:val="00BD0AA7"/>
    <w:rsid w:val="00BD1B50"/>
    <w:rsid w:val="00BD22AA"/>
    <w:rsid w:val="00BD28CB"/>
    <w:rsid w:val="00BD28D5"/>
    <w:rsid w:val="00BD2F0A"/>
    <w:rsid w:val="00BD3B5B"/>
    <w:rsid w:val="00BD3BE8"/>
    <w:rsid w:val="00BD4785"/>
    <w:rsid w:val="00BD4EAF"/>
    <w:rsid w:val="00BD5034"/>
    <w:rsid w:val="00BD538F"/>
    <w:rsid w:val="00BD53A0"/>
    <w:rsid w:val="00BD5433"/>
    <w:rsid w:val="00BD6160"/>
    <w:rsid w:val="00BD6401"/>
    <w:rsid w:val="00BD6BA2"/>
    <w:rsid w:val="00BD6D36"/>
    <w:rsid w:val="00BD6DCF"/>
    <w:rsid w:val="00BD78EE"/>
    <w:rsid w:val="00BD7A47"/>
    <w:rsid w:val="00BD7FC2"/>
    <w:rsid w:val="00BE189C"/>
    <w:rsid w:val="00BE19F5"/>
    <w:rsid w:val="00BE25AB"/>
    <w:rsid w:val="00BE28FD"/>
    <w:rsid w:val="00BE328A"/>
    <w:rsid w:val="00BE3BCB"/>
    <w:rsid w:val="00BE3BFE"/>
    <w:rsid w:val="00BE4ACE"/>
    <w:rsid w:val="00BE4FFD"/>
    <w:rsid w:val="00BE5E39"/>
    <w:rsid w:val="00BF0213"/>
    <w:rsid w:val="00BF0246"/>
    <w:rsid w:val="00BF0712"/>
    <w:rsid w:val="00BF084E"/>
    <w:rsid w:val="00BF196A"/>
    <w:rsid w:val="00BF1BCA"/>
    <w:rsid w:val="00BF1CBD"/>
    <w:rsid w:val="00BF1FA2"/>
    <w:rsid w:val="00BF2771"/>
    <w:rsid w:val="00BF2907"/>
    <w:rsid w:val="00BF2BD6"/>
    <w:rsid w:val="00BF30A9"/>
    <w:rsid w:val="00BF3864"/>
    <w:rsid w:val="00BF50EF"/>
    <w:rsid w:val="00BF5281"/>
    <w:rsid w:val="00BF5B46"/>
    <w:rsid w:val="00BF6829"/>
    <w:rsid w:val="00BF6A13"/>
    <w:rsid w:val="00C0037F"/>
    <w:rsid w:val="00C007EA"/>
    <w:rsid w:val="00C01882"/>
    <w:rsid w:val="00C01E50"/>
    <w:rsid w:val="00C01FD8"/>
    <w:rsid w:val="00C0246E"/>
    <w:rsid w:val="00C027A6"/>
    <w:rsid w:val="00C03B9F"/>
    <w:rsid w:val="00C044CB"/>
    <w:rsid w:val="00C057C8"/>
    <w:rsid w:val="00C05F0E"/>
    <w:rsid w:val="00C1040B"/>
    <w:rsid w:val="00C10AB9"/>
    <w:rsid w:val="00C10DF8"/>
    <w:rsid w:val="00C10F3C"/>
    <w:rsid w:val="00C113DD"/>
    <w:rsid w:val="00C134F5"/>
    <w:rsid w:val="00C142A5"/>
    <w:rsid w:val="00C14975"/>
    <w:rsid w:val="00C15DF0"/>
    <w:rsid w:val="00C16231"/>
    <w:rsid w:val="00C1736B"/>
    <w:rsid w:val="00C17970"/>
    <w:rsid w:val="00C21654"/>
    <w:rsid w:val="00C21D03"/>
    <w:rsid w:val="00C222BA"/>
    <w:rsid w:val="00C225FC"/>
    <w:rsid w:val="00C22E8F"/>
    <w:rsid w:val="00C23982"/>
    <w:rsid w:val="00C23A06"/>
    <w:rsid w:val="00C23BB5"/>
    <w:rsid w:val="00C24A8C"/>
    <w:rsid w:val="00C25356"/>
    <w:rsid w:val="00C25E51"/>
    <w:rsid w:val="00C261D8"/>
    <w:rsid w:val="00C26293"/>
    <w:rsid w:val="00C275CC"/>
    <w:rsid w:val="00C278E6"/>
    <w:rsid w:val="00C27D23"/>
    <w:rsid w:val="00C27D9E"/>
    <w:rsid w:val="00C317F2"/>
    <w:rsid w:val="00C31EAE"/>
    <w:rsid w:val="00C32636"/>
    <w:rsid w:val="00C33543"/>
    <w:rsid w:val="00C33906"/>
    <w:rsid w:val="00C33CDE"/>
    <w:rsid w:val="00C33CDF"/>
    <w:rsid w:val="00C34044"/>
    <w:rsid w:val="00C342E4"/>
    <w:rsid w:val="00C354CB"/>
    <w:rsid w:val="00C35982"/>
    <w:rsid w:val="00C364C0"/>
    <w:rsid w:val="00C36C50"/>
    <w:rsid w:val="00C406B7"/>
    <w:rsid w:val="00C408B1"/>
    <w:rsid w:val="00C41483"/>
    <w:rsid w:val="00C419DB"/>
    <w:rsid w:val="00C41B8A"/>
    <w:rsid w:val="00C421CD"/>
    <w:rsid w:val="00C43201"/>
    <w:rsid w:val="00C440A4"/>
    <w:rsid w:val="00C44EE7"/>
    <w:rsid w:val="00C454C7"/>
    <w:rsid w:val="00C46592"/>
    <w:rsid w:val="00C46604"/>
    <w:rsid w:val="00C46F60"/>
    <w:rsid w:val="00C475C7"/>
    <w:rsid w:val="00C50730"/>
    <w:rsid w:val="00C50B58"/>
    <w:rsid w:val="00C51DE4"/>
    <w:rsid w:val="00C528E0"/>
    <w:rsid w:val="00C528E1"/>
    <w:rsid w:val="00C5339B"/>
    <w:rsid w:val="00C537F2"/>
    <w:rsid w:val="00C54505"/>
    <w:rsid w:val="00C547FC"/>
    <w:rsid w:val="00C5556B"/>
    <w:rsid w:val="00C55B7E"/>
    <w:rsid w:val="00C60023"/>
    <w:rsid w:val="00C60756"/>
    <w:rsid w:val="00C60F22"/>
    <w:rsid w:val="00C619FC"/>
    <w:rsid w:val="00C62D3A"/>
    <w:rsid w:val="00C632C3"/>
    <w:rsid w:val="00C64036"/>
    <w:rsid w:val="00C64290"/>
    <w:rsid w:val="00C64650"/>
    <w:rsid w:val="00C65247"/>
    <w:rsid w:val="00C652B7"/>
    <w:rsid w:val="00C656C0"/>
    <w:rsid w:val="00C65856"/>
    <w:rsid w:val="00C658E4"/>
    <w:rsid w:val="00C65943"/>
    <w:rsid w:val="00C65F20"/>
    <w:rsid w:val="00C67B59"/>
    <w:rsid w:val="00C67F5B"/>
    <w:rsid w:val="00C70002"/>
    <w:rsid w:val="00C703F5"/>
    <w:rsid w:val="00C70E7F"/>
    <w:rsid w:val="00C727C4"/>
    <w:rsid w:val="00C72895"/>
    <w:rsid w:val="00C7298E"/>
    <w:rsid w:val="00C731E0"/>
    <w:rsid w:val="00C744D5"/>
    <w:rsid w:val="00C751A8"/>
    <w:rsid w:val="00C75676"/>
    <w:rsid w:val="00C762BE"/>
    <w:rsid w:val="00C779EC"/>
    <w:rsid w:val="00C77BFC"/>
    <w:rsid w:val="00C81B0B"/>
    <w:rsid w:val="00C8276A"/>
    <w:rsid w:val="00C8318B"/>
    <w:rsid w:val="00C83B49"/>
    <w:rsid w:val="00C83C7A"/>
    <w:rsid w:val="00C842E3"/>
    <w:rsid w:val="00C84878"/>
    <w:rsid w:val="00C8490B"/>
    <w:rsid w:val="00C86DA7"/>
    <w:rsid w:val="00C86E07"/>
    <w:rsid w:val="00C87495"/>
    <w:rsid w:val="00C874A4"/>
    <w:rsid w:val="00C87D82"/>
    <w:rsid w:val="00C9013E"/>
    <w:rsid w:val="00C90C58"/>
    <w:rsid w:val="00C911F5"/>
    <w:rsid w:val="00C923E9"/>
    <w:rsid w:val="00C93BA1"/>
    <w:rsid w:val="00C93F13"/>
    <w:rsid w:val="00C94E63"/>
    <w:rsid w:val="00C95134"/>
    <w:rsid w:val="00C95137"/>
    <w:rsid w:val="00C968A3"/>
    <w:rsid w:val="00C9712E"/>
    <w:rsid w:val="00C97892"/>
    <w:rsid w:val="00CA2541"/>
    <w:rsid w:val="00CA2C23"/>
    <w:rsid w:val="00CA304E"/>
    <w:rsid w:val="00CA375A"/>
    <w:rsid w:val="00CA48AD"/>
    <w:rsid w:val="00CA4B25"/>
    <w:rsid w:val="00CA5012"/>
    <w:rsid w:val="00CA541D"/>
    <w:rsid w:val="00CA5E98"/>
    <w:rsid w:val="00CA7D75"/>
    <w:rsid w:val="00CA7F2D"/>
    <w:rsid w:val="00CB140F"/>
    <w:rsid w:val="00CB17C4"/>
    <w:rsid w:val="00CB2ACD"/>
    <w:rsid w:val="00CB3730"/>
    <w:rsid w:val="00CB3B75"/>
    <w:rsid w:val="00CB3DC2"/>
    <w:rsid w:val="00CB41AE"/>
    <w:rsid w:val="00CB567E"/>
    <w:rsid w:val="00CB75B9"/>
    <w:rsid w:val="00CB7C1F"/>
    <w:rsid w:val="00CB7C2E"/>
    <w:rsid w:val="00CC08DD"/>
    <w:rsid w:val="00CC0E78"/>
    <w:rsid w:val="00CC0FE4"/>
    <w:rsid w:val="00CC128E"/>
    <w:rsid w:val="00CC1CF9"/>
    <w:rsid w:val="00CC2FB9"/>
    <w:rsid w:val="00CC331F"/>
    <w:rsid w:val="00CC390C"/>
    <w:rsid w:val="00CC3EAE"/>
    <w:rsid w:val="00CC4233"/>
    <w:rsid w:val="00CC5058"/>
    <w:rsid w:val="00CC5AD1"/>
    <w:rsid w:val="00CD199D"/>
    <w:rsid w:val="00CD206A"/>
    <w:rsid w:val="00CD21B2"/>
    <w:rsid w:val="00CD220D"/>
    <w:rsid w:val="00CD2A9F"/>
    <w:rsid w:val="00CD31AD"/>
    <w:rsid w:val="00CD415C"/>
    <w:rsid w:val="00CD41F9"/>
    <w:rsid w:val="00CD4600"/>
    <w:rsid w:val="00CD480E"/>
    <w:rsid w:val="00CD4854"/>
    <w:rsid w:val="00CD573B"/>
    <w:rsid w:val="00CD588A"/>
    <w:rsid w:val="00CD73BC"/>
    <w:rsid w:val="00CE0325"/>
    <w:rsid w:val="00CE1E6B"/>
    <w:rsid w:val="00CE204F"/>
    <w:rsid w:val="00CE3B55"/>
    <w:rsid w:val="00CE3CDD"/>
    <w:rsid w:val="00CE4110"/>
    <w:rsid w:val="00CE4875"/>
    <w:rsid w:val="00CE4B9E"/>
    <w:rsid w:val="00CE5882"/>
    <w:rsid w:val="00CE5A5E"/>
    <w:rsid w:val="00CE6CB9"/>
    <w:rsid w:val="00CE7595"/>
    <w:rsid w:val="00CF111F"/>
    <w:rsid w:val="00CF1855"/>
    <w:rsid w:val="00CF19DB"/>
    <w:rsid w:val="00CF1CC6"/>
    <w:rsid w:val="00CF1D05"/>
    <w:rsid w:val="00CF1E20"/>
    <w:rsid w:val="00CF23FE"/>
    <w:rsid w:val="00CF2BE7"/>
    <w:rsid w:val="00CF2FC3"/>
    <w:rsid w:val="00CF338C"/>
    <w:rsid w:val="00CF5BDC"/>
    <w:rsid w:val="00CF7E24"/>
    <w:rsid w:val="00CF7F12"/>
    <w:rsid w:val="00D000D3"/>
    <w:rsid w:val="00D00372"/>
    <w:rsid w:val="00D00BFC"/>
    <w:rsid w:val="00D024BC"/>
    <w:rsid w:val="00D02E3C"/>
    <w:rsid w:val="00D03864"/>
    <w:rsid w:val="00D03902"/>
    <w:rsid w:val="00D03CB7"/>
    <w:rsid w:val="00D03EC0"/>
    <w:rsid w:val="00D04D63"/>
    <w:rsid w:val="00D05362"/>
    <w:rsid w:val="00D05896"/>
    <w:rsid w:val="00D05F1C"/>
    <w:rsid w:val="00D0647F"/>
    <w:rsid w:val="00D06EF5"/>
    <w:rsid w:val="00D116B1"/>
    <w:rsid w:val="00D118DA"/>
    <w:rsid w:val="00D11A12"/>
    <w:rsid w:val="00D126AE"/>
    <w:rsid w:val="00D1378C"/>
    <w:rsid w:val="00D14A18"/>
    <w:rsid w:val="00D153F6"/>
    <w:rsid w:val="00D154B5"/>
    <w:rsid w:val="00D154F2"/>
    <w:rsid w:val="00D16D93"/>
    <w:rsid w:val="00D174B7"/>
    <w:rsid w:val="00D20BB1"/>
    <w:rsid w:val="00D20BCD"/>
    <w:rsid w:val="00D20DB7"/>
    <w:rsid w:val="00D212A9"/>
    <w:rsid w:val="00D214A0"/>
    <w:rsid w:val="00D21635"/>
    <w:rsid w:val="00D2193E"/>
    <w:rsid w:val="00D225BE"/>
    <w:rsid w:val="00D22DC6"/>
    <w:rsid w:val="00D22E26"/>
    <w:rsid w:val="00D23547"/>
    <w:rsid w:val="00D24561"/>
    <w:rsid w:val="00D2492C"/>
    <w:rsid w:val="00D24B38"/>
    <w:rsid w:val="00D25123"/>
    <w:rsid w:val="00D25DC4"/>
    <w:rsid w:val="00D25E7E"/>
    <w:rsid w:val="00D260DD"/>
    <w:rsid w:val="00D27723"/>
    <w:rsid w:val="00D31633"/>
    <w:rsid w:val="00D32524"/>
    <w:rsid w:val="00D32ABD"/>
    <w:rsid w:val="00D3364C"/>
    <w:rsid w:val="00D34076"/>
    <w:rsid w:val="00D3543E"/>
    <w:rsid w:val="00D3598B"/>
    <w:rsid w:val="00D35E01"/>
    <w:rsid w:val="00D363B5"/>
    <w:rsid w:val="00D40650"/>
    <w:rsid w:val="00D40F86"/>
    <w:rsid w:val="00D4116C"/>
    <w:rsid w:val="00D41BBE"/>
    <w:rsid w:val="00D41EC1"/>
    <w:rsid w:val="00D4429F"/>
    <w:rsid w:val="00D46AD1"/>
    <w:rsid w:val="00D4785E"/>
    <w:rsid w:val="00D500B2"/>
    <w:rsid w:val="00D520E4"/>
    <w:rsid w:val="00D52B35"/>
    <w:rsid w:val="00D54038"/>
    <w:rsid w:val="00D543F4"/>
    <w:rsid w:val="00D55241"/>
    <w:rsid w:val="00D55343"/>
    <w:rsid w:val="00D554D4"/>
    <w:rsid w:val="00D56176"/>
    <w:rsid w:val="00D56251"/>
    <w:rsid w:val="00D56F55"/>
    <w:rsid w:val="00D56F85"/>
    <w:rsid w:val="00D56FDA"/>
    <w:rsid w:val="00D57581"/>
    <w:rsid w:val="00D57902"/>
    <w:rsid w:val="00D6015B"/>
    <w:rsid w:val="00D605FC"/>
    <w:rsid w:val="00D60CE5"/>
    <w:rsid w:val="00D614F8"/>
    <w:rsid w:val="00D61AFB"/>
    <w:rsid w:val="00D625AB"/>
    <w:rsid w:val="00D628ED"/>
    <w:rsid w:val="00D63114"/>
    <w:rsid w:val="00D6342C"/>
    <w:rsid w:val="00D63923"/>
    <w:rsid w:val="00D65C5F"/>
    <w:rsid w:val="00D65D5F"/>
    <w:rsid w:val="00D65EB2"/>
    <w:rsid w:val="00D65FF4"/>
    <w:rsid w:val="00D668AC"/>
    <w:rsid w:val="00D67116"/>
    <w:rsid w:val="00D67A1B"/>
    <w:rsid w:val="00D70B53"/>
    <w:rsid w:val="00D71089"/>
    <w:rsid w:val="00D71222"/>
    <w:rsid w:val="00D71C86"/>
    <w:rsid w:val="00D7311C"/>
    <w:rsid w:val="00D73A93"/>
    <w:rsid w:val="00D74222"/>
    <w:rsid w:val="00D74AE0"/>
    <w:rsid w:val="00D770B2"/>
    <w:rsid w:val="00D77D8D"/>
    <w:rsid w:val="00D806B0"/>
    <w:rsid w:val="00D80A90"/>
    <w:rsid w:val="00D81270"/>
    <w:rsid w:val="00D8219C"/>
    <w:rsid w:val="00D83D2F"/>
    <w:rsid w:val="00D8443D"/>
    <w:rsid w:val="00D84AE7"/>
    <w:rsid w:val="00D854F3"/>
    <w:rsid w:val="00D85C56"/>
    <w:rsid w:val="00D865BF"/>
    <w:rsid w:val="00D8685B"/>
    <w:rsid w:val="00D868AF"/>
    <w:rsid w:val="00D86A39"/>
    <w:rsid w:val="00D9028E"/>
    <w:rsid w:val="00D905D6"/>
    <w:rsid w:val="00D90635"/>
    <w:rsid w:val="00D90954"/>
    <w:rsid w:val="00D91186"/>
    <w:rsid w:val="00D91660"/>
    <w:rsid w:val="00D91D02"/>
    <w:rsid w:val="00D92664"/>
    <w:rsid w:val="00D92A8E"/>
    <w:rsid w:val="00D944B0"/>
    <w:rsid w:val="00D9737E"/>
    <w:rsid w:val="00D97F0B"/>
    <w:rsid w:val="00D97FD5"/>
    <w:rsid w:val="00DA0703"/>
    <w:rsid w:val="00DA15E7"/>
    <w:rsid w:val="00DA1C63"/>
    <w:rsid w:val="00DA3046"/>
    <w:rsid w:val="00DA35A9"/>
    <w:rsid w:val="00DA43A9"/>
    <w:rsid w:val="00DA69D1"/>
    <w:rsid w:val="00DB078E"/>
    <w:rsid w:val="00DB0C5F"/>
    <w:rsid w:val="00DB3CCC"/>
    <w:rsid w:val="00DB44A3"/>
    <w:rsid w:val="00DB5AF5"/>
    <w:rsid w:val="00DB5D1C"/>
    <w:rsid w:val="00DB638A"/>
    <w:rsid w:val="00DB6E35"/>
    <w:rsid w:val="00DB7454"/>
    <w:rsid w:val="00DB7B5C"/>
    <w:rsid w:val="00DC0152"/>
    <w:rsid w:val="00DC1293"/>
    <w:rsid w:val="00DC3F4F"/>
    <w:rsid w:val="00DC4DDE"/>
    <w:rsid w:val="00DC6521"/>
    <w:rsid w:val="00DC75B1"/>
    <w:rsid w:val="00DD0270"/>
    <w:rsid w:val="00DD18E3"/>
    <w:rsid w:val="00DD19DB"/>
    <w:rsid w:val="00DD1D24"/>
    <w:rsid w:val="00DD296E"/>
    <w:rsid w:val="00DD36BC"/>
    <w:rsid w:val="00DD38D7"/>
    <w:rsid w:val="00DD3FC4"/>
    <w:rsid w:val="00DD46B6"/>
    <w:rsid w:val="00DD5D44"/>
    <w:rsid w:val="00DD62B7"/>
    <w:rsid w:val="00DD761F"/>
    <w:rsid w:val="00DD7E13"/>
    <w:rsid w:val="00DE139C"/>
    <w:rsid w:val="00DE1F46"/>
    <w:rsid w:val="00DE24DF"/>
    <w:rsid w:val="00DE25E8"/>
    <w:rsid w:val="00DE2E50"/>
    <w:rsid w:val="00DE2EBC"/>
    <w:rsid w:val="00DE3746"/>
    <w:rsid w:val="00DE4AFE"/>
    <w:rsid w:val="00DE67E9"/>
    <w:rsid w:val="00DE6FEE"/>
    <w:rsid w:val="00DE7398"/>
    <w:rsid w:val="00DE76F4"/>
    <w:rsid w:val="00DF00E3"/>
    <w:rsid w:val="00DF050E"/>
    <w:rsid w:val="00DF0F3A"/>
    <w:rsid w:val="00DF21A1"/>
    <w:rsid w:val="00DF21BB"/>
    <w:rsid w:val="00DF29D6"/>
    <w:rsid w:val="00DF2E14"/>
    <w:rsid w:val="00DF3D45"/>
    <w:rsid w:val="00DF4073"/>
    <w:rsid w:val="00DF4565"/>
    <w:rsid w:val="00DF5128"/>
    <w:rsid w:val="00DF5D05"/>
    <w:rsid w:val="00DF5E53"/>
    <w:rsid w:val="00DF689E"/>
    <w:rsid w:val="00DF796C"/>
    <w:rsid w:val="00DF7E65"/>
    <w:rsid w:val="00E00761"/>
    <w:rsid w:val="00E01197"/>
    <w:rsid w:val="00E01198"/>
    <w:rsid w:val="00E0157B"/>
    <w:rsid w:val="00E02B45"/>
    <w:rsid w:val="00E0390C"/>
    <w:rsid w:val="00E03B51"/>
    <w:rsid w:val="00E043EC"/>
    <w:rsid w:val="00E048DA"/>
    <w:rsid w:val="00E058E1"/>
    <w:rsid w:val="00E05C10"/>
    <w:rsid w:val="00E064F0"/>
    <w:rsid w:val="00E0687B"/>
    <w:rsid w:val="00E069B8"/>
    <w:rsid w:val="00E06D52"/>
    <w:rsid w:val="00E0753C"/>
    <w:rsid w:val="00E07ADB"/>
    <w:rsid w:val="00E07DA9"/>
    <w:rsid w:val="00E11423"/>
    <w:rsid w:val="00E1201F"/>
    <w:rsid w:val="00E12358"/>
    <w:rsid w:val="00E12E5B"/>
    <w:rsid w:val="00E13C62"/>
    <w:rsid w:val="00E141B4"/>
    <w:rsid w:val="00E14F3D"/>
    <w:rsid w:val="00E15F7D"/>
    <w:rsid w:val="00E17E64"/>
    <w:rsid w:val="00E20AA2"/>
    <w:rsid w:val="00E21BB3"/>
    <w:rsid w:val="00E22A8E"/>
    <w:rsid w:val="00E234C0"/>
    <w:rsid w:val="00E241B0"/>
    <w:rsid w:val="00E24BD2"/>
    <w:rsid w:val="00E257CF"/>
    <w:rsid w:val="00E25A90"/>
    <w:rsid w:val="00E2627D"/>
    <w:rsid w:val="00E26644"/>
    <w:rsid w:val="00E26865"/>
    <w:rsid w:val="00E2693D"/>
    <w:rsid w:val="00E26D0E"/>
    <w:rsid w:val="00E27992"/>
    <w:rsid w:val="00E3030E"/>
    <w:rsid w:val="00E31E67"/>
    <w:rsid w:val="00E31EBE"/>
    <w:rsid w:val="00E33B75"/>
    <w:rsid w:val="00E340F9"/>
    <w:rsid w:val="00E342A5"/>
    <w:rsid w:val="00E34C8C"/>
    <w:rsid w:val="00E35506"/>
    <w:rsid w:val="00E35953"/>
    <w:rsid w:val="00E35AF7"/>
    <w:rsid w:val="00E37194"/>
    <w:rsid w:val="00E37697"/>
    <w:rsid w:val="00E40515"/>
    <w:rsid w:val="00E40FE8"/>
    <w:rsid w:val="00E415ED"/>
    <w:rsid w:val="00E41D91"/>
    <w:rsid w:val="00E4424C"/>
    <w:rsid w:val="00E44573"/>
    <w:rsid w:val="00E44579"/>
    <w:rsid w:val="00E448D3"/>
    <w:rsid w:val="00E45686"/>
    <w:rsid w:val="00E45A7A"/>
    <w:rsid w:val="00E465A9"/>
    <w:rsid w:val="00E4666A"/>
    <w:rsid w:val="00E47741"/>
    <w:rsid w:val="00E501C9"/>
    <w:rsid w:val="00E527EB"/>
    <w:rsid w:val="00E53610"/>
    <w:rsid w:val="00E5375F"/>
    <w:rsid w:val="00E53F15"/>
    <w:rsid w:val="00E56C75"/>
    <w:rsid w:val="00E57571"/>
    <w:rsid w:val="00E57CEE"/>
    <w:rsid w:val="00E57FE0"/>
    <w:rsid w:val="00E60587"/>
    <w:rsid w:val="00E62153"/>
    <w:rsid w:val="00E622D8"/>
    <w:rsid w:val="00E63B61"/>
    <w:rsid w:val="00E649B9"/>
    <w:rsid w:val="00E65B27"/>
    <w:rsid w:val="00E66019"/>
    <w:rsid w:val="00E67442"/>
    <w:rsid w:val="00E67510"/>
    <w:rsid w:val="00E677AA"/>
    <w:rsid w:val="00E67E8C"/>
    <w:rsid w:val="00E70786"/>
    <w:rsid w:val="00E70ECD"/>
    <w:rsid w:val="00E71377"/>
    <w:rsid w:val="00E7203F"/>
    <w:rsid w:val="00E7301D"/>
    <w:rsid w:val="00E73600"/>
    <w:rsid w:val="00E7364E"/>
    <w:rsid w:val="00E740C8"/>
    <w:rsid w:val="00E7460F"/>
    <w:rsid w:val="00E74A0C"/>
    <w:rsid w:val="00E75874"/>
    <w:rsid w:val="00E7676F"/>
    <w:rsid w:val="00E76AAE"/>
    <w:rsid w:val="00E76B62"/>
    <w:rsid w:val="00E801BF"/>
    <w:rsid w:val="00E8041E"/>
    <w:rsid w:val="00E826F0"/>
    <w:rsid w:val="00E829B7"/>
    <w:rsid w:val="00E83F13"/>
    <w:rsid w:val="00E848FF"/>
    <w:rsid w:val="00E85A97"/>
    <w:rsid w:val="00E868D9"/>
    <w:rsid w:val="00E8691B"/>
    <w:rsid w:val="00E87296"/>
    <w:rsid w:val="00E87CDA"/>
    <w:rsid w:val="00E87F1E"/>
    <w:rsid w:val="00E904AD"/>
    <w:rsid w:val="00E913FB"/>
    <w:rsid w:val="00E913FC"/>
    <w:rsid w:val="00E939D8"/>
    <w:rsid w:val="00E93BDB"/>
    <w:rsid w:val="00E93D48"/>
    <w:rsid w:val="00E94891"/>
    <w:rsid w:val="00E9564C"/>
    <w:rsid w:val="00E96585"/>
    <w:rsid w:val="00E96E67"/>
    <w:rsid w:val="00E977DA"/>
    <w:rsid w:val="00E97A50"/>
    <w:rsid w:val="00E97C1E"/>
    <w:rsid w:val="00E97D1E"/>
    <w:rsid w:val="00EA003D"/>
    <w:rsid w:val="00EA0104"/>
    <w:rsid w:val="00EA1FC1"/>
    <w:rsid w:val="00EA1FCC"/>
    <w:rsid w:val="00EA208A"/>
    <w:rsid w:val="00EA2321"/>
    <w:rsid w:val="00EA2569"/>
    <w:rsid w:val="00EA2E85"/>
    <w:rsid w:val="00EA39A3"/>
    <w:rsid w:val="00EA3E47"/>
    <w:rsid w:val="00EA42FD"/>
    <w:rsid w:val="00EA5921"/>
    <w:rsid w:val="00EA7007"/>
    <w:rsid w:val="00EB1DCE"/>
    <w:rsid w:val="00EB1E0B"/>
    <w:rsid w:val="00EB36B0"/>
    <w:rsid w:val="00EB3843"/>
    <w:rsid w:val="00EB3BD8"/>
    <w:rsid w:val="00EB4541"/>
    <w:rsid w:val="00EB5095"/>
    <w:rsid w:val="00EB524D"/>
    <w:rsid w:val="00EB528E"/>
    <w:rsid w:val="00EB6BAC"/>
    <w:rsid w:val="00EB6DDA"/>
    <w:rsid w:val="00EC0816"/>
    <w:rsid w:val="00EC08B2"/>
    <w:rsid w:val="00EC1109"/>
    <w:rsid w:val="00EC14A6"/>
    <w:rsid w:val="00EC1821"/>
    <w:rsid w:val="00EC1966"/>
    <w:rsid w:val="00EC1C4F"/>
    <w:rsid w:val="00EC2A9F"/>
    <w:rsid w:val="00EC2DC0"/>
    <w:rsid w:val="00EC365E"/>
    <w:rsid w:val="00EC3D0C"/>
    <w:rsid w:val="00EC4B9C"/>
    <w:rsid w:val="00EC6014"/>
    <w:rsid w:val="00EC66AE"/>
    <w:rsid w:val="00EC6861"/>
    <w:rsid w:val="00EC68A6"/>
    <w:rsid w:val="00ED171C"/>
    <w:rsid w:val="00ED2AEF"/>
    <w:rsid w:val="00ED2BF3"/>
    <w:rsid w:val="00ED373B"/>
    <w:rsid w:val="00ED3F1E"/>
    <w:rsid w:val="00ED50D6"/>
    <w:rsid w:val="00ED5E29"/>
    <w:rsid w:val="00ED76A1"/>
    <w:rsid w:val="00EE11DC"/>
    <w:rsid w:val="00EE1BF4"/>
    <w:rsid w:val="00EE277D"/>
    <w:rsid w:val="00EE3873"/>
    <w:rsid w:val="00EE3A5A"/>
    <w:rsid w:val="00EE4A34"/>
    <w:rsid w:val="00EE4B9E"/>
    <w:rsid w:val="00EE61FE"/>
    <w:rsid w:val="00EE6320"/>
    <w:rsid w:val="00EE751E"/>
    <w:rsid w:val="00EE76E4"/>
    <w:rsid w:val="00EF04DE"/>
    <w:rsid w:val="00EF2180"/>
    <w:rsid w:val="00EF249A"/>
    <w:rsid w:val="00EF27CB"/>
    <w:rsid w:val="00EF3648"/>
    <w:rsid w:val="00EF3B42"/>
    <w:rsid w:val="00EF4375"/>
    <w:rsid w:val="00EF45E1"/>
    <w:rsid w:val="00EF46A6"/>
    <w:rsid w:val="00EF5BE5"/>
    <w:rsid w:val="00EF6F7C"/>
    <w:rsid w:val="00EF722A"/>
    <w:rsid w:val="00EF79AA"/>
    <w:rsid w:val="00F001F1"/>
    <w:rsid w:val="00F0153D"/>
    <w:rsid w:val="00F01908"/>
    <w:rsid w:val="00F019A9"/>
    <w:rsid w:val="00F0271B"/>
    <w:rsid w:val="00F02745"/>
    <w:rsid w:val="00F042BD"/>
    <w:rsid w:val="00F04957"/>
    <w:rsid w:val="00F06C92"/>
    <w:rsid w:val="00F0727A"/>
    <w:rsid w:val="00F11488"/>
    <w:rsid w:val="00F11673"/>
    <w:rsid w:val="00F12821"/>
    <w:rsid w:val="00F14012"/>
    <w:rsid w:val="00F144E1"/>
    <w:rsid w:val="00F15353"/>
    <w:rsid w:val="00F154A2"/>
    <w:rsid w:val="00F15915"/>
    <w:rsid w:val="00F15ACA"/>
    <w:rsid w:val="00F16445"/>
    <w:rsid w:val="00F16A05"/>
    <w:rsid w:val="00F1784E"/>
    <w:rsid w:val="00F20A02"/>
    <w:rsid w:val="00F216A9"/>
    <w:rsid w:val="00F21B0F"/>
    <w:rsid w:val="00F2290C"/>
    <w:rsid w:val="00F22B44"/>
    <w:rsid w:val="00F230EC"/>
    <w:rsid w:val="00F23A44"/>
    <w:rsid w:val="00F23F35"/>
    <w:rsid w:val="00F2405E"/>
    <w:rsid w:val="00F240E6"/>
    <w:rsid w:val="00F243D8"/>
    <w:rsid w:val="00F24404"/>
    <w:rsid w:val="00F25811"/>
    <w:rsid w:val="00F261F7"/>
    <w:rsid w:val="00F2678C"/>
    <w:rsid w:val="00F268BD"/>
    <w:rsid w:val="00F26E91"/>
    <w:rsid w:val="00F27431"/>
    <w:rsid w:val="00F279DA"/>
    <w:rsid w:val="00F3024F"/>
    <w:rsid w:val="00F3070C"/>
    <w:rsid w:val="00F30A6B"/>
    <w:rsid w:val="00F32F53"/>
    <w:rsid w:val="00F354A2"/>
    <w:rsid w:val="00F3572A"/>
    <w:rsid w:val="00F40284"/>
    <w:rsid w:val="00F41A51"/>
    <w:rsid w:val="00F423E2"/>
    <w:rsid w:val="00F43D0B"/>
    <w:rsid w:val="00F445C1"/>
    <w:rsid w:val="00F4501F"/>
    <w:rsid w:val="00F45160"/>
    <w:rsid w:val="00F458DA"/>
    <w:rsid w:val="00F469BA"/>
    <w:rsid w:val="00F4755A"/>
    <w:rsid w:val="00F47DE2"/>
    <w:rsid w:val="00F50C70"/>
    <w:rsid w:val="00F51024"/>
    <w:rsid w:val="00F51257"/>
    <w:rsid w:val="00F5140C"/>
    <w:rsid w:val="00F51B47"/>
    <w:rsid w:val="00F525DE"/>
    <w:rsid w:val="00F528BD"/>
    <w:rsid w:val="00F530C8"/>
    <w:rsid w:val="00F53387"/>
    <w:rsid w:val="00F53C75"/>
    <w:rsid w:val="00F53EB1"/>
    <w:rsid w:val="00F544A7"/>
    <w:rsid w:val="00F54C88"/>
    <w:rsid w:val="00F55C88"/>
    <w:rsid w:val="00F566BB"/>
    <w:rsid w:val="00F577D0"/>
    <w:rsid w:val="00F57845"/>
    <w:rsid w:val="00F60A2B"/>
    <w:rsid w:val="00F613D6"/>
    <w:rsid w:val="00F61C5F"/>
    <w:rsid w:val="00F6330F"/>
    <w:rsid w:val="00F63470"/>
    <w:rsid w:val="00F637E2"/>
    <w:rsid w:val="00F63A8D"/>
    <w:rsid w:val="00F63BAD"/>
    <w:rsid w:val="00F6439D"/>
    <w:rsid w:val="00F64EC8"/>
    <w:rsid w:val="00F653C2"/>
    <w:rsid w:val="00F656E9"/>
    <w:rsid w:val="00F65B8B"/>
    <w:rsid w:val="00F65DE2"/>
    <w:rsid w:val="00F66416"/>
    <w:rsid w:val="00F67B7A"/>
    <w:rsid w:val="00F67E08"/>
    <w:rsid w:val="00F70396"/>
    <w:rsid w:val="00F70B37"/>
    <w:rsid w:val="00F714EB"/>
    <w:rsid w:val="00F72258"/>
    <w:rsid w:val="00F72742"/>
    <w:rsid w:val="00F728CF"/>
    <w:rsid w:val="00F72F50"/>
    <w:rsid w:val="00F73EE9"/>
    <w:rsid w:val="00F7414A"/>
    <w:rsid w:val="00F745FA"/>
    <w:rsid w:val="00F7464B"/>
    <w:rsid w:val="00F766B1"/>
    <w:rsid w:val="00F76E71"/>
    <w:rsid w:val="00F810D8"/>
    <w:rsid w:val="00F81425"/>
    <w:rsid w:val="00F82D7B"/>
    <w:rsid w:val="00F832FA"/>
    <w:rsid w:val="00F83875"/>
    <w:rsid w:val="00F84A78"/>
    <w:rsid w:val="00F85967"/>
    <w:rsid w:val="00F85CA3"/>
    <w:rsid w:val="00F86CDF"/>
    <w:rsid w:val="00F87A29"/>
    <w:rsid w:val="00F87B63"/>
    <w:rsid w:val="00F87E08"/>
    <w:rsid w:val="00F90018"/>
    <w:rsid w:val="00F905DE"/>
    <w:rsid w:val="00F91675"/>
    <w:rsid w:val="00F92735"/>
    <w:rsid w:val="00F92CA2"/>
    <w:rsid w:val="00F92D7E"/>
    <w:rsid w:val="00F93A4B"/>
    <w:rsid w:val="00F941E4"/>
    <w:rsid w:val="00F9492A"/>
    <w:rsid w:val="00F94C87"/>
    <w:rsid w:val="00F95367"/>
    <w:rsid w:val="00F960D3"/>
    <w:rsid w:val="00F96418"/>
    <w:rsid w:val="00F972DD"/>
    <w:rsid w:val="00FA0531"/>
    <w:rsid w:val="00FA10F8"/>
    <w:rsid w:val="00FA1898"/>
    <w:rsid w:val="00FA1B39"/>
    <w:rsid w:val="00FA2497"/>
    <w:rsid w:val="00FA31B5"/>
    <w:rsid w:val="00FA34B5"/>
    <w:rsid w:val="00FA37A9"/>
    <w:rsid w:val="00FA4021"/>
    <w:rsid w:val="00FA4147"/>
    <w:rsid w:val="00FA42BA"/>
    <w:rsid w:val="00FA4551"/>
    <w:rsid w:val="00FA49B5"/>
    <w:rsid w:val="00FA5F2F"/>
    <w:rsid w:val="00FA6F61"/>
    <w:rsid w:val="00FA7C59"/>
    <w:rsid w:val="00FA7DA6"/>
    <w:rsid w:val="00FB07F3"/>
    <w:rsid w:val="00FB0EB0"/>
    <w:rsid w:val="00FB11BC"/>
    <w:rsid w:val="00FB1CF5"/>
    <w:rsid w:val="00FB1DD4"/>
    <w:rsid w:val="00FB262B"/>
    <w:rsid w:val="00FB2D75"/>
    <w:rsid w:val="00FB30EC"/>
    <w:rsid w:val="00FB31E9"/>
    <w:rsid w:val="00FB39B5"/>
    <w:rsid w:val="00FB3BD7"/>
    <w:rsid w:val="00FB3C47"/>
    <w:rsid w:val="00FB3DAC"/>
    <w:rsid w:val="00FB553C"/>
    <w:rsid w:val="00FB568F"/>
    <w:rsid w:val="00FB5CDB"/>
    <w:rsid w:val="00FB5DD8"/>
    <w:rsid w:val="00FB603A"/>
    <w:rsid w:val="00FB619E"/>
    <w:rsid w:val="00FB6867"/>
    <w:rsid w:val="00FB69E5"/>
    <w:rsid w:val="00FB7284"/>
    <w:rsid w:val="00FC0E64"/>
    <w:rsid w:val="00FC127C"/>
    <w:rsid w:val="00FC2013"/>
    <w:rsid w:val="00FC225D"/>
    <w:rsid w:val="00FC28DE"/>
    <w:rsid w:val="00FC2D48"/>
    <w:rsid w:val="00FC33B9"/>
    <w:rsid w:val="00FC361D"/>
    <w:rsid w:val="00FC4887"/>
    <w:rsid w:val="00FC51BB"/>
    <w:rsid w:val="00FC61E1"/>
    <w:rsid w:val="00FC66B8"/>
    <w:rsid w:val="00FC690D"/>
    <w:rsid w:val="00FC6CC8"/>
    <w:rsid w:val="00FC72DB"/>
    <w:rsid w:val="00FC7D28"/>
    <w:rsid w:val="00FD031E"/>
    <w:rsid w:val="00FD67A7"/>
    <w:rsid w:val="00FD73EA"/>
    <w:rsid w:val="00FD75AC"/>
    <w:rsid w:val="00FE0D47"/>
    <w:rsid w:val="00FE1AE6"/>
    <w:rsid w:val="00FE1C02"/>
    <w:rsid w:val="00FE2814"/>
    <w:rsid w:val="00FE3071"/>
    <w:rsid w:val="00FE370C"/>
    <w:rsid w:val="00FE4B5C"/>
    <w:rsid w:val="00FE5602"/>
    <w:rsid w:val="00FE57C8"/>
    <w:rsid w:val="00FE6B97"/>
    <w:rsid w:val="00FE6C82"/>
    <w:rsid w:val="00FE6D76"/>
    <w:rsid w:val="00FE6F12"/>
    <w:rsid w:val="00FE7754"/>
    <w:rsid w:val="00FF0B62"/>
    <w:rsid w:val="00FF12C2"/>
    <w:rsid w:val="00FF20CE"/>
    <w:rsid w:val="00FF3625"/>
    <w:rsid w:val="00FF3A27"/>
    <w:rsid w:val="00FF3B77"/>
    <w:rsid w:val="00FF3BB9"/>
    <w:rsid w:val="00FF4573"/>
    <w:rsid w:val="00FF498F"/>
    <w:rsid w:val="00FF4992"/>
    <w:rsid w:val="00FF4D8A"/>
    <w:rsid w:val="00FF5232"/>
    <w:rsid w:val="00FF642D"/>
    <w:rsid w:val="00FF777C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C52EB"/>
  <w15:chartTrackingRefBased/>
  <w15:docId w15:val="{F24B516C-E779-47F0-A061-C143CF2C2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166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Списък на абзаци1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semiHidden/>
    <w:unhideWhenUsed/>
    <w:rsid w:val="008835D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514640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626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69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2695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6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2695"/>
    <w:rPr>
      <w:b/>
      <w:bCs/>
      <w:lang w:val="bg-BG" w:eastAsia="bg-BG"/>
    </w:rPr>
  </w:style>
  <w:style w:type="paragraph" w:customStyle="1" w:styleId="Default">
    <w:name w:val="Default"/>
    <w:rsid w:val="00EC60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594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5E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E9C"/>
  </w:style>
  <w:style w:type="character" w:styleId="FootnoteReference">
    <w:name w:val="footnote reference"/>
    <w:uiPriority w:val="99"/>
    <w:semiHidden/>
    <w:unhideWhenUsed/>
    <w:rsid w:val="00AB5E9C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45898"/>
    <w:pPr>
      <w:ind w:left="708"/>
    </w:pPr>
  </w:style>
  <w:style w:type="character" w:customStyle="1" w:styleId="ListParagraphChar">
    <w:name w:val="List Paragraph Char"/>
    <w:link w:val="ListParagraph"/>
    <w:uiPriority w:val="34"/>
    <w:rsid w:val="00A64779"/>
    <w:rPr>
      <w:sz w:val="24"/>
      <w:szCs w:val="24"/>
    </w:rPr>
  </w:style>
  <w:style w:type="character" w:customStyle="1" w:styleId="Bodytext2">
    <w:name w:val="Body text|2_"/>
    <w:link w:val="Bodytext20"/>
    <w:rsid w:val="007B224A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7B224A"/>
    <w:pPr>
      <w:widowControl w:val="0"/>
      <w:shd w:val="clear" w:color="auto" w:fill="FFFFFF"/>
      <w:spacing w:after="540" w:line="266" w:lineRule="exact"/>
      <w:ind w:hanging="360"/>
    </w:pPr>
    <w:rPr>
      <w:sz w:val="20"/>
      <w:szCs w:val="20"/>
      <w:lang w:val="en-US" w:eastAsia="en-US"/>
    </w:rPr>
  </w:style>
  <w:style w:type="character" w:customStyle="1" w:styleId="Heading11">
    <w:name w:val="Heading #1|1_"/>
    <w:basedOn w:val="DefaultParagraphFont"/>
    <w:link w:val="Heading110"/>
    <w:rsid w:val="002E64F2"/>
    <w:rPr>
      <w:b/>
      <w:bCs/>
      <w:shd w:val="clear" w:color="auto" w:fill="FFFFFF"/>
    </w:rPr>
  </w:style>
  <w:style w:type="paragraph" w:customStyle="1" w:styleId="Heading110">
    <w:name w:val="Heading #1|1"/>
    <w:basedOn w:val="Normal"/>
    <w:link w:val="Heading11"/>
    <w:qFormat/>
    <w:rsid w:val="002E64F2"/>
    <w:pPr>
      <w:widowControl w:val="0"/>
      <w:shd w:val="clear" w:color="auto" w:fill="FFFFFF"/>
      <w:spacing w:before="540" w:line="413" w:lineRule="exact"/>
      <w:ind w:hanging="1820"/>
      <w:outlineLvl w:val="0"/>
    </w:pPr>
    <w:rPr>
      <w:b/>
      <w:bCs/>
      <w:sz w:val="20"/>
      <w:szCs w:val="20"/>
      <w:lang w:val="en-US" w:eastAsia="en-US"/>
    </w:rPr>
  </w:style>
  <w:style w:type="character" w:customStyle="1" w:styleId="Bodytext3">
    <w:name w:val="Body text|3_"/>
    <w:basedOn w:val="DefaultParagraphFont"/>
    <w:link w:val="Bodytext30"/>
    <w:rsid w:val="007A2549"/>
    <w:rPr>
      <w:b/>
      <w:bCs/>
      <w:shd w:val="clear" w:color="auto" w:fill="FFFFFF"/>
    </w:rPr>
  </w:style>
  <w:style w:type="paragraph" w:customStyle="1" w:styleId="Bodytext30">
    <w:name w:val="Body text|3"/>
    <w:basedOn w:val="Normal"/>
    <w:link w:val="Bodytext3"/>
    <w:rsid w:val="007A2549"/>
    <w:pPr>
      <w:widowControl w:val="0"/>
      <w:shd w:val="clear" w:color="auto" w:fill="FFFFFF"/>
      <w:spacing w:line="413" w:lineRule="exact"/>
      <w:jc w:val="both"/>
    </w:pPr>
    <w:rPr>
      <w:b/>
      <w:bCs/>
      <w:sz w:val="20"/>
      <w:szCs w:val="20"/>
      <w:lang w:val="en-US" w:eastAsia="en-US"/>
    </w:rPr>
  </w:style>
  <w:style w:type="character" w:customStyle="1" w:styleId="Bodytext4">
    <w:name w:val="Body text|4_"/>
    <w:basedOn w:val="DefaultParagraphFont"/>
    <w:link w:val="Bodytext40"/>
    <w:rsid w:val="00A61FDF"/>
    <w:rPr>
      <w:b/>
      <w:bCs/>
      <w:i/>
      <w:iCs/>
      <w:shd w:val="clear" w:color="auto" w:fill="FFFFFF"/>
    </w:rPr>
  </w:style>
  <w:style w:type="paragraph" w:customStyle="1" w:styleId="Bodytext40">
    <w:name w:val="Body text|4"/>
    <w:basedOn w:val="Normal"/>
    <w:link w:val="Bodytext4"/>
    <w:rsid w:val="00A61FDF"/>
    <w:pPr>
      <w:widowControl w:val="0"/>
      <w:shd w:val="clear" w:color="auto" w:fill="FFFFFF"/>
      <w:spacing w:line="408" w:lineRule="exact"/>
      <w:ind w:hanging="360"/>
      <w:jc w:val="both"/>
    </w:pPr>
    <w:rPr>
      <w:b/>
      <w:bCs/>
      <w:i/>
      <w:i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" TargetMode="External"/><Relationship Id="rId13" Type="http://schemas.openxmlformats.org/officeDocument/2006/relationships/hyperlink" Target="https://np.mon.bg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np.mon.b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p.mon.b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np.mon.bg" TargetMode="External"/><Relationship Id="rId14" Type="http://schemas.openxmlformats.org/officeDocument/2006/relationships/hyperlink" Target="https://np.mon.bg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9D3F4-2A37-4DD3-A111-2DB05C95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18</Pages>
  <Words>5727</Words>
  <Characters>32645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НАЦИОНАЛНИ ПРОГРАМИ  В ОБЛАСТТА НА</vt:lpstr>
      <vt:lpstr>НАЦИОНАЛНИ ПРОГРАМИ  В ОБЛАСТТА НА</vt:lpstr>
    </vt:vector>
  </TitlesOfParts>
  <Company/>
  <LinksUpToDate>false</LinksUpToDate>
  <CharactersWithSpaces>38296</CharactersWithSpaces>
  <SharedDoc>false</SharedDoc>
  <HLinks>
    <vt:vector size="36" baseType="variant">
      <vt:variant>
        <vt:i4>3080230</vt:i4>
      </vt:variant>
      <vt:variant>
        <vt:i4>15</vt:i4>
      </vt:variant>
      <vt:variant>
        <vt:i4>0</vt:i4>
      </vt:variant>
      <vt:variant>
        <vt:i4>5</vt:i4>
      </vt:variant>
      <vt:variant>
        <vt:lpwstr>https://np.mon.bg/</vt:lpwstr>
      </vt:variant>
      <vt:variant>
        <vt:lpwstr/>
      </vt:variant>
      <vt:variant>
        <vt:i4>3080230</vt:i4>
      </vt:variant>
      <vt:variant>
        <vt:i4>12</vt:i4>
      </vt:variant>
      <vt:variant>
        <vt:i4>0</vt:i4>
      </vt:variant>
      <vt:variant>
        <vt:i4>5</vt:i4>
      </vt:variant>
      <vt:variant>
        <vt:lpwstr>https://np.mon.bg/</vt:lpwstr>
      </vt:variant>
      <vt:variant>
        <vt:lpwstr/>
      </vt:variant>
      <vt:variant>
        <vt:i4>3080230</vt:i4>
      </vt:variant>
      <vt:variant>
        <vt:i4>9</vt:i4>
      </vt:variant>
      <vt:variant>
        <vt:i4>0</vt:i4>
      </vt:variant>
      <vt:variant>
        <vt:i4>5</vt:i4>
      </vt:variant>
      <vt:variant>
        <vt:lpwstr>https://np.mon.bg/</vt:lpwstr>
      </vt:variant>
      <vt:variant>
        <vt:lpwstr/>
      </vt:variant>
      <vt:variant>
        <vt:i4>3080230</vt:i4>
      </vt:variant>
      <vt:variant>
        <vt:i4>6</vt:i4>
      </vt:variant>
      <vt:variant>
        <vt:i4>0</vt:i4>
      </vt:variant>
      <vt:variant>
        <vt:i4>5</vt:i4>
      </vt:variant>
      <vt:variant>
        <vt:lpwstr>https://np.mon.bg/</vt:lpwstr>
      </vt:variant>
      <vt:variant>
        <vt:lpwstr/>
      </vt:variant>
      <vt:variant>
        <vt:i4>3080230</vt:i4>
      </vt:variant>
      <vt:variant>
        <vt:i4>3</vt:i4>
      </vt:variant>
      <vt:variant>
        <vt:i4>0</vt:i4>
      </vt:variant>
      <vt:variant>
        <vt:i4>5</vt:i4>
      </vt:variant>
      <vt:variant>
        <vt:lpwstr>https://np.mon.bg/</vt:lpwstr>
      </vt:variant>
      <vt:variant>
        <vt:lpwstr/>
      </vt:variant>
      <vt:variant>
        <vt:i4>3080230</vt:i4>
      </vt:variant>
      <vt:variant>
        <vt:i4>0</vt:i4>
      </vt:variant>
      <vt:variant>
        <vt:i4>0</vt:i4>
      </vt:variant>
      <vt:variant>
        <vt:i4>5</vt:i4>
      </vt:variant>
      <vt:variant>
        <vt:lpwstr>https://np.mon.bg/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Neli Nencheva</cp:lastModifiedBy>
  <cp:revision>46</cp:revision>
  <cp:lastPrinted>2023-02-09T06:52:00Z</cp:lastPrinted>
  <dcterms:created xsi:type="dcterms:W3CDTF">2023-03-28T10:01:00Z</dcterms:created>
  <dcterms:modified xsi:type="dcterms:W3CDTF">2023-05-23T10:11:00Z</dcterms:modified>
</cp:coreProperties>
</file>